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760" w:rsidRDefault="00DA7760" w:rsidP="00DA7760">
      <w:pPr>
        <w:widowControl w:val="0"/>
        <w:spacing w:after="0" w:line="240" w:lineRule="auto"/>
        <w:ind w:firstLine="387"/>
        <w:jc w:val="center"/>
        <w:rPr>
          <w:rFonts w:ascii="Times New Roman" w:eastAsia="Times New Roman" w:hAnsi="Times New Roman" w:cs="Times New Roman"/>
          <w:b/>
          <w:noProof/>
          <w:sz w:val="28"/>
          <w:szCs w:val="28"/>
          <w:lang w:eastAsia="ru-RU"/>
        </w:rPr>
      </w:pPr>
    </w:p>
    <w:p w:rsidR="00DA7760" w:rsidRDefault="00DA7760" w:rsidP="00DA7760">
      <w:pPr>
        <w:widowControl w:val="0"/>
        <w:spacing w:after="0" w:line="240" w:lineRule="auto"/>
        <w:ind w:firstLine="387"/>
        <w:jc w:val="center"/>
        <w:rPr>
          <w:rFonts w:ascii="Times New Roman" w:eastAsia="Times New Roman" w:hAnsi="Times New Roman" w:cs="Times New Roman"/>
          <w:b/>
          <w:noProof/>
          <w:sz w:val="28"/>
          <w:szCs w:val="28"/>
          <w:lang w:eastAsia="ru-RU"/>
        </w:rPr>
      </w:pPr>
    </w:p>
    <w:p w:rsidR="00DA7760" w:rsidRDefault="00DA7760" w:rsidP="00DA7760">
      <w:pPr>
        <w:widowControl w:val="0"/>
        <w:spacing w:after="0" w:line="240" w:lineRule="auto"/>
        <w:ind w:firstLine="387"/>
        <w:jc w:val="center"/>
        <w:rPr>
          <w:rFonts w:ascii="Times New Roman" w:eastAsia="Times New Roman" w:hAnsi="Times New Roman" w:cs="Times New Roman"/>
          <w:b/>
          <w:noProof/>
          <w:sz w:val="28"/>
          <w:szCs w:val="28"/>
          <w:lang w:eastAsia="ru-RU"/>
        </w:rPr>
      </w:pPr>
    </w:p>
    <w:p w:rsidR="00DA7760" w:rsidRDefault="00DA7760" w:rsidP="00DA7760">
      <w:pPr>
        <w:widowControl w:val="0"/>
        <w:spacing w:after="0" w:line="240" w:lineRule="auto"/>
        <w:ind w:firstLine="387"/>
        <w:jc w:val="center"/>
        <w:rPr>
          <w:rFonts w:ascii="Times New Roman" w:eastAsia="Times New Roman" w:hAnsi="Times New Roman" w:cs="Times New Roman"/>
          <w:b/>
          <w:noProof/>
          <w:sz w:val="28"/>
          <w:szCs w:val="28"/>
          <w:lang w:eastAsia="ru-RU"/>
        </w:rPr>
      </w:pPr>
    </w:p>
    <w:p w:rsidR="00DA7760" w:rsidRDefault="00DA7760" w:rsidP="00DA7760">
      <w:pPr>
        <w:widowControl w:val="0"/>
        <w:spacing w:after="0" w:line="240" w:lineRule="auto"/>
        <w:ind w:firstLine="387"/>
        <w:jc w:val="center"/>
        <w:rPr>
          <w:rFonts w:ascii="Times New Roman" w:eastAsia="Times New Roman" w:hAnsi="Times New Roman" w:cs="Times New Roman"/>
          <w:b/>
          <w:noProof/>
          <w:sz w:val="28"/>
          <w:szCs w:val="28"/>
          <w:lang w:eastAsia="ru-RU"/>
        </w:rPr>
      </w:pPr>
    </w:p>
    <w:p w:rsidR="00DA7760" w:rsidRDefault="00DA7760" w:rsidP="00DA7760">
      <w:pPr>
        <w:widowControl w:val="0"/>
        <w:spacing w:after="0" w:line="240" w:lineRule="auto"/>
        <w:ind w:firstLine="387"/>
        <w:jc w:val="center"/>
        <w:rPr>
          <w:rFonts w:ascii="Times New Roman" w:eastAsia="Times New Roman" w:hAnsi="Times New Roman" w:cs="Times New Roman"/>
          <w:b/>
          <w:noProof/>
          <w:sz w:val="28"/>
          <w:szCs w:val="28"/>
          <w:lang w:eastAsia="ru-RU"/>
        </w:rPr>
      </w:pPr>
    </w:p>
    <w:p w:rsidR="00DA7760" w:rsidRDefault="00DA7760" w:rsidP="00DA7760">
      <w:pPr>
        <w:widowControl w:val="0"/>
        <w:spacing w:after="0" w:line="240" w:lineRule="auto"/>
        <w:ind w:firstLine="387"/>
        <w:jc w:val="center"/>
        <w:rPr>
          <w:rFonts w:ascii="Times New Roman" w:eastAsia="Times New Roman" w:hAnsi="Times New Roman" w:cs="Times New Roman"/>
          <w:b/>
          <w:noProof/>
          <w:sz w:val="28"/>
          <w:szCs w:val="28"/>
          <w:lang w:eastAsia="ru-RU"/>
        </w:rPr>
      </w:pPr>
    </w:p>
    <w:p w:rsidR="00DA7760" w:rsidRDefault="00DA7760" w:rsidP="00DA7760">
      <w:pPr>
        <w:widowControl w:val="0"/>
        <w:spacing w:after="0" w:line="240" w:lineRule="auto"/>
        <w:ind w:firstLine="387"/>
        <w:jc w:val="center"/>
        <w:rPr>
          <w:rFonts w:ascii="Times New Roman" w:eastAsia="Times New Roman" w:hAnsi="Times New Roman" w:cs="Times New Roman"/>
          <w:b/>
          <w:noProof/>
          <w:sz w:val="28"/>
          <w:szCs w:val="28"/>
          <w:lang w:eastAsia="ru-RU"/>
        </w:rPr>
      </w:pPr>
    </w:p>
    <w:p w:rsidR="00DA7760" w:rsidRDefault="00DA7760" w:rsidP="00DA7760">
      <w:pPr>
        <w:widowControl w:val="0"/>
        <w:spacing w:after="0" w:line="240" w:lineRule="auto"/>
        <w:ind w:firstLine="387"/>
        <w:jc w:val="center"/>
        <w:rPr>
          <w:rFonts w:ascii="Times New Roman" w:eastAsia="Times New Roman" w:hAnsi="Times New Roman" w:cs="Times New Roman"/>
          <w:b/>
          <w:noProof/>
          <w:sz w:val="28"/>
          <w:szCs w:val="28"/>
          <w:lang w:eastAsia="ru-RU"/>
        </w:rPr>
      </w:pPr>
    </w:p>
    <w:p w:rsidR="00DA7760" w:rsidRDefault="00DA7760" w:rsidP="00DA7760">
      <w:pPr>
        <w:widowControl w:val="0"/>
        <w:spacing w:after="0" w:line="240" w:lineRule="auto"/>
        <w:ind w:firstLine="387"/>
        <w:jc w:val="center"/>
        <w:rPr>
          <w:rFonts w:ascii="Times New Roman" w:eastAsia="Times New Roman" w:hAnsi="Times New Roman" w:cs="Times New Roman"/>
          <w:b/>
          <w:noProof/>
          <w:sz w:val="28"/>
          <w:szCs w:val="28"/>
          <w:lang w:eastAsia="ru-RU"/>
        </w:rPr>
      </w:pPr>
    </w:p>
    <w:p w:rsidR="00DA7760" w:rsidRDefault="00DA7760" w:rsidP="00DA7760">
      <w:pPr>
        <w:widowControl w:val="0"/>
        <w:spacing w:after="0" w:line="240" w:lineRule="auto"/>
        <w:ind w:firstLine="387"/>
        <w:jc w:val="center"/>
        <w:rPr>
          <w:rFonts w:ascii="Times New Roman" w:eastAsia="Times New Roman" w:hAnsi="Times New Roman" w:cs="Times New Roman"/>
          <w:b/>
          <w:noProof/>
          <w:sz w:val="28"/>
          <w:szCs w:val="28"/>
          <w:lang w:eastAsia="ru-RU"/>
        </w:rPr>
      </w:pPr>
    </w:p>
    <w:p w:rsidR="00DA7760" w:rsidRDefault="00DA7760" w:rsidP="00DA7760">
      <w:pPr>
        <w:widowControl w:val="0"/>
        <w:spacing w:after="0" w:line="240" w:lineRule="auto"/>
        <w:ind w:firstLine="387"/>
        <w:jc w:val="center"/>
        <w:rPr>
          <w:rFonts w:ascii="Times New Roman" w:eastAsia="Times New Roman" w:hAnsi="Times New Roman" w:cs="Times New Roman"/>
          <w:b/>
          <w:noProof/>
          <w:sz w:val="28"/>
          <w:szCs w:val="28"/>
          <w:lang w:eastAsia="ru-RU"/>
        </w:rPr>
      </w:pPr>
    </w:p>
    <w:p w:rsidR="00DA7760" w:rsidRPr="00DA7760" w:rsidRDefault="00DA7760" w:rsidP="00DA7760">
      <w:pPr>
        <w:widowControl w:val="0"/>
        <w:spacing w:after="0" w:line="240" w:lineRule="auto"/>
        <w:ind w:firstLine="387"/>
        <w:jc w:val="center"/>
        <w:rPr>
          <w:rFonts w:ascii="Times New Roman" w:eastAsia="Times New Roman" w:hAnsi="Times New Roman" w:cs="Times New Roman"/>
          <w:b/>
          <w:noProof/>
          <w:sz w:val="28"/>
          <w:szCs w:val="28"/>
          <w:lang w:eastAsia="ru-RU"/>
        </w:rPr>
      </w:pPr>
    </w:p>
    <w:p w:rsidR="00DA7760" w:rsidRPr="00DA7760" w:rsidRDefault="00DA7760" w:rsidP="00DA7760">
      <w:pPr>
        <w:widowControl w:val="0"/>
        <w:spacing w:after="0" w:line="240" w:lineRule="auto"/>
        <w:ind w:firstLine="387"/>
        <w:jc w:val="center"/>
        <w:rPr>
          <w:rFonts w:ascii="Times New Roman" w:eastAsia="Times New Roman" w:hAnsi="Times New Roman" w:cs="Times New Roman"/>
          <w:b/>
          <w:noProof/>
          <w:sz w:val="28"/>
          <w:szCs w:val="28"/>
          <w:lang w:eastAsia="ru-RU"/>
        </w:rPr>
      </w:pPr>
    </w:p>
    <w:p w:rsidR="00DA7760" w:rsidRPr="00DA7760" w:rsidRDefault="00DA7760" w:rsidP="00DA7760">
      <w:pPr>
        <w:widowControl w:val="0"/>
        <w:tabs>
          <w:tab w:val="left" w:pos="426"/>
        </w:tabs>
        <w:spacing w:after="0" w:line="240" w:lineRule="auto"/>
        <w:ind w:firstLine="284"/>
        <w:jc w:val="center"/>
        <w:rPr>
          <w:rFonts w:ascii="Times New Roman" w:eastAsia="Times New Roman" w:hAnsi="Times New Roman" w:cs="Times New Roman"/>
          <w:b/>
          <w:noProof/>
          <w:sz w:val="28"/>
          <w:szCs w:val="28"/>
          <w:lang w:eastAsia="ru-RU"/>
        </w:rPr>
      </w:pPr>
      <w:r w:rsidRPr="00DA7760">
        <w:rPr>
          <w:rFonts w:ascii="Times New Roman" w:hAnsi="Times New Roman" w:cs="Times New Roman"/>
          <w:b/>
          <w:color w:val="000000"/>
          <w:sz w:val="28"/>
          <w:szCs w:val="28"/>
          <w:shd w:val="clear" w:color="auto" w:fill="FFFFFF"/>
        </w:rPr>
        <w:t>Охрана труда несовершеннолетних</w:t>
      </w:r>
    </w:p>
    <w:p w:rsidR="00DA7760" w:rsidRPr="00B23C9A" w:rsidRDefault="00DA7760" w:rsidP="00DA7760">
      <w:pPr>
        <w:widowControl w:val="0"/>
        <w:tabs>
          <w:tab w:val="left" w:pos="426"/>
        </w:tabs>
        <w:spacing w:after="0" w:line="240" w:lineRule="auto"/>
        <w:ind w:firstLine="284"/>
        <w:jc w:val="center"/>
        <w:rPr>
          <w:rFonts w:ascii="Times New Roman" w:eastAsia="Times New Roman" w:hAnsi="Times New Roman" w:cs="Times New Roman"/>
          <w:b/>
          <w:noProof/>
          <w:sz w:val="28"/>
          <w:szCs w:val="28"/>
          <w:lang w:eastAsia="ru-RU"/>
        </w:rPr>
      </w:pPr>
    </w:p>
    <w:p w:rsidR="00DA7760" w:rsidRDefault="00DA7760" w:rsidP="00DA7760">
      <w:pPr>
        <w:widowControl w:val="0"/>
        <w:tabs>
          <w:tab w:val="left" w:pos="426"/>
        </w:tabs>
        <w:spacing w:after="0" w:line="240" w:lineRule="auto"/>
        <w:ind w:firstLine="284"/>
        <w:jc w:val="right"/>
        <w:rPr>
          <w:rFonts w:ascii="Times New Roman" w:eastAsia="Times New Roman" w:hAnsi="Times New Roman" w:cs="Times New Roman"/>
          <w:b/>
          <w:noProof/>
          <w:sz w:val="28"/>
          <w:szCs w:val="28"/>
          <w:lang w:eastAsia="ru-RU"/>
        </w:rPr>
      </w:pPr>
    </w:p>
    <w:p w:rsidR="00DA7760" w:rsidRDefault="00DA7760" w:rsidP="00DA7760">
      <w:pPr>
        <w:widowControl w:val="0"/>
        <w:tabs>
          <w:tab w:val="left" w:pos="426"/>
        </w:tabs>
        <w:spacing w:after="0" w:line="240" w:lineRule="auto"/>
        <w:ind w:firstLine="284"/>
        <w:jc w:val="right"/>
        <w:rPr>
          <w:rFonts w:ascii="Times New Roman" w:eastAsia="Times New Roman" w:hAnsi="Times New Roman" w:cs="Times New Roman"/>
          <w:b/>
          <w:noProof/>
          <w:sz w:val="28"/>
          <w:szCs w:val="28"/>
          <w:lang w:eastAsia="ru-RU"/>
        </w:rPr>
      </w:pPr>
    </w:p>
    <w:p w:rsidR="00DA7760" w:rsidRDefault="00DA7760" w:rsidP="00DA7760">
      <w:pPr>
        <w:widowControl w:val="0"/>
        <w:tabs>
          <w:tab w:val="left" w:pos="426"/>
        </w:tabs>
        <w:spacing w:after="0" w:line="240" w:lineRule="auto"/>
        <w:ind w:firstLine="284"/>
        <w:jc w:val="right"/>
        <w:rPr>
          <w:rFonts w:ascii="Times New Roman" w:eastAsia="Times New Roman" w:hAnsi="Times New Roman" w:cs="Times New Roman"/>
          <w:b/>
          <w:noProof/>
          <w:sz w:val="28"/>
          <w:szCs w:val="28"/>
          <w:lang w:eastAsia="ru-RU"/>
        </w:rPr>
      </w:pPr>
    </w:p>
    <w:p w:rsidR="00DA7760" w:rsidRDefault="00DA7760" w:rsidP="00DA7760">
      <w:pPr>
        <w:widowControl w:val="0"/>
        <w:tabs>
          <w:tab w:val="left" w:pos="426"/>
        </w:tabs>
        <w:spacing w:after="0" w:line="240" w:lineRule="auto"/>
        <w:ind w:firstLine="284"/>
        <w:jc w:val="right"/>
        <w:rPr>
          <w:rFonts w:ascii="Times New Roman" w:eastAsia="Times New Roman" w:hAnsi="Times New Roman" w:cs="Times New Roman"/>
          <w:b/>
          <w:noProof/>
          <w:sz w:val="28"/>
          <w:szCs w:val="28"/>
          <w:lang w:eastAsia="ru-RU"/>
        </w:rPr>
      </w:pPr>
    </w:p>
    <w:p w:rsidR="00DA7760" w:rsidRDefault="00DA7760" w:rsidP="00DA7760">
      <w:pPr>
        <w:widowControl w:val="0"/>
        <w:tabs>
          <w:tab w:val="left" w:pos="426"/>
        </w:tabs>
        <w:spacing w:after="0" w:line="240" w:lineRule="auto"/>
        <w:ind w:firstLine="284"/>
        <w:jc w:val="right"/>
        <w:rPr>
          <w:rFonts w:ascii="Times New Roman" w:eastAsia="Times New Roman" w:hAnsi="Times New Roman" w:cs="Times New Roman"/>
          <w:b/>
          <w:noProof/>
          <w:sz w:val="28"/>
          <w:szCs w:val="28"/>
          <w:lang w:eastAsia="ru-RU"/>
        </w:rPr>
      </w:pPr>
    </w:p>
    <w:p w:rsidR="00DA7760" w:rsidRDefault="00DA7760" w:rsidP="00DA7760">
      <w:pPr>
        <w:widowControl w:val="0"/>
        <w:tabs>
          <w:tab w:val="left" w:pos="426"/>
        </w:tabs>
        <w:spacing w:after="0" w:line="240" w:lineRule="auto"/>
        <w:ind w:firstLine="284"/>
        <w:jc w:val="right"/>
        <w:rPr>
          <w:rFonts w:ascii="Times New Roman" w:eastAsia="Times New Roman" w:hAnsi="Times New Roman" w:cs="Times New Roman"/>
          <w:b/>
          <w:noProof/>
          <w:sz w:val="28"/>
          <w:szCs w:val="28"/>
          <w:lang w:eastAsia="ru-RU"/>
        </w:rPr>
      </w:pPr>
    </w:p>
    <w:p w:rsidR="00DA7760" w:rsidRDefault="00DA7760" w:rsidP="00DA7760">
      <w:pPr>
        <w:widowControl w:val="0"/>
        <w:tabs>
          <w:tab w:val="left" w:pos="426"/>
        </w:tabs>
        <w:spacing w:after="0" w:line="240" w:lineRule="auto"/>
        <w:ind w:firstLine="284"/>
        <w:jc w:val="right"/>
        <w:rPr>
          <w:rFonts w:ascii="Times New Roman" w:eastAsia="Times New Roman" w:hAnsi="Times New Roman" w:cs="Times New Roman"/>
          <w:b/>
          <w:noProof/>
          <w:sz w:val="28"/>
          <w:szCs w:val="28"/>
          <w:lang w:eastAsia="ru-RU"/>
        </w:rPr>
      </w:pPr>
    </w:p>
    <w:p w:rsidR="00DA7760" w:rsidRDefault="00DA7760" w:rsidP="00DA7760">
      <w:pPr>
        <w:widowControl w:val="0"/>
        <w:tabs>
          <w:tab w:val="left" w:pos="426"/>
        </w:tabs>
        <w:spacing w:after="0" w:line="240" w:lineRule="auto"/>
        <w:ind w:firstLine="284"/>
        <w:jc w:val="right"/>
        <w:rPr>
          <w:rFonts w:ascii="Times New Roman" w:eastAsia="Times New Roman" w:hAnsi="Times New Roman" w:cs="Times New Roman"/>
          <w:b/>
          <w:noProof/>
          <w:sz w:val="28"/>
          <w:szCs w:val="28"/>
          <w:lang w:eastAsia="ru-RU"/>
        </w:rPr>
      </w:pPr>
    </w:p>
    <w:p w:rsidR="00DA7760" w:rsidRDefault="00DA7760" w:rsidP="00DA7760">
      <w:pPr>
        <w:widowControl w:val="0"/>
        <w:tabs>
          <w:tab w:val="left" w:pos="426"/>
        </w:tabs>
        <w:spacing w:after="0" w:line="240" w:lineRule="auto"/>
        <w:ind w:firstLine="284"/>
        <w:jc w:val="right"/>
        <w:rPr>
          <w:rFonts w:ascii="Times New Roman" w:eastAsia="Times New Roman" w:hAnsi="Times New Roman" w:cs="Times New Roman"/>
          <w:b/>
          <w:noProof/>
          <w:sz w:val="28"/>
          <w:szCs w:val="28"/>
          <w:lang w:eastAsia="ru-RU"/>
        </w:rPr>
      </w:pPr>
    </w:p>
    <w:p w:rsidR="00DA7760" w:rsidRDefault="00DA7760" w:rsidP="00DA7760">
      <w:pPr>
        <w:widowControl w:val="0"/>
        <w:tabs>
          <w:tab w:val="left" w:pos="426"/>
        </w:tabs>
        <w:spacing w:after="0" w:line="240" w:lineRule="auto"/>
        <w:ind w:firstLine="284"/>
        <w:jc w:val="right"/>
        <w:rPr>
          <w:rFonts w:ascii="Times New Roman" w:eastAsia="Times New Roman" w:hAnsi="Times New Roman" w:cs="Times New Roman"/>
          <w:b/>
          <w:noProof/>
          <w:sz w:val="28"/>
          <w:szCs w:val="28"/>
          <w:lang w:eastAsia="ru-RU"/>
        </w:rPr>
      </w:pPr>
    </w:p>
    <w:p w:rsidR="00DA7760" w:rsidRDefault="00DA7760" w:rsidP="00DA7760">
      <w:pPr>
        <w:widowControl w:val="0"/>
        <w:tabs>
          <w:tab w:val="left" w:pos="426"/>
        </w:tabs>
        <w:spacing w:after="0" w:line="240" w:lineRule="auto"/>
        <w:ind w:firstLine="284"/>
        <w:jc w:val="right"/>
        <w:rPr>
          <w:rFonts w:ascii="Times New Roman" w:eastAsia="Times New Roman" w:hAnsi="Times New Roman" w:cs="Times New Roman"/>
          <w:b/>
          <w:noProof/>
          <w:sz w:val="28"/>
          <w:szCs w:val="28"/>
          <w:lang w:eastAsia="ru-RU"/>
        </w:rPr>
      </w:pPr>
    </w:p>
    <w:p w:rsidR="00DA7760" w:rsidRDefault="00DA7760" w:rsidP="00DA7760">
      <w:pPr>
        <w:widowControl w:val="0"/>
        <w:tabs>
          <w:tab w:val="left" w:pos="426"/>
        </w:tabs>
        <w:spacing w:after="0" w:line="240" w:lineRule="auto"/>
        <w:ind w:firstLine="284"/>
        <w:jc w:val="right"/>
        <w:rPr>
          <w:rFonts w:ascii="Times New Roman" w:eastAsia="Times New Roman" w:hAnsi="Times New Roman" w:cs="Times New Roman"/>
          <w:b/>
          <w:noProof/>
          <w:sz w:val="28"/>
          <w:szCs w:val="28"/>
          <w:lang w:eastAsia="ru-RU"/>
        </w:rPr>
      </w:pPr>
    </w:p>
    <w:p w:rsidR="00DA7760" w:rsidRDefault="00DA7760" w:rsidP="00DA7760">
      <w:pPr>
        <w:widowControl w:val="0"/>
        <w:tabs>
          <w:tab w:val="left" w:pos="426"/>
        </w:tabs>
        <w:spacing w:after="0" w:line="240" w:lineRule="auto"/>
        <w:ind w:firstLine="284"/>
        <w:jc w:val="right"/>
        <w:rPr>
          <w:rFonts w:ascii="Times New Roman" w:eastAsia="Times New Roman" w:hAnsi="Times New Roman" w:cs="Times New Roman"/>
          <w:b/>
          <w:noProof/>
          <w:sz w:val="28"/>
          <w:szCs w:val="28"/>
          <w:lang w:eastAsia="ru-RU"/>
        </w:rPr>
      </w:pPr>
    </w:p>
    <w:p w:rsidR="00DA7760" w:rsidRDefault="00DA7760" w:rsidP="00DA7760">
      <w:pPr>
        <w:widowControl w:val="0"/>
        <w:tabs>
          <w:tab w:val="left" w:pos="426"/>
        </w:tabs>
        <w:spacing w:after="0" w:line="240" w:lineRule="auto"/>
        <w:ind w:firstLine="284"/>
        <w:jc w:val="right"/>
        <w:rPr>
          <w:rFonts w:ascii="Times New Roman" w:eastAsia="Times New Roman" w:hAnsi="Times New Roman" w:cs="Times New Roman"/>
          <w:b/>
          <w:noProof/>
          <w:sz w:val="28"/>
          <w:szCs w:val="28"/>
          <w:lang w:eastAsia="ru-RU"/>
        </w:rPr>
      </w:pPr>
    </w:p>
    <w:p w:rsidR="00DA7760" w:rsidRDefault="00DA7760" w:rsidP="00DA7760">
      <w:pPr>
        <w:widowControl w:val="0"/>
        <w:tabs>
          <w:tab w:val="left" w:pos="426"/>
        </w:tabs>
        <w:spacing w:after="0" w:line="240" w:lineRule="auto"/>
        <w:ind w:firstLine="284"/>
        <w:jc w:val="right"/>
        <w:rPr>
          <w:rFonts w:ascii="Times New Roman" w:eastAsia="Times New Roman" w:hAnsi="Times New Roman" w:cs="Times New Roman"/>
          <w:b/>
          <w:noProof/>
          <w:sz w:val="28"/>
          <w:szCs w:val="28"/>
          <w:lang w:eastAsia="ru-RU"/>
        </w:rPr>
      </w:pPr>
    </w:p>
    <w:p w:rsidR="00DA7760" w:rsidRDefault="00DA7760" w:rsidP="00DA7760">
      <w:pPr>
        <w:widowControl w:val="0"/>
        <w:tabs>
          <w:tab w:val="left" w:pos="426"/>
        </w:tabs>
        <w:spacing w:after="0" w:line="240" w:lineRule="auto"/>
        <w:ind w:firstLine="284"/>
        <w:jc w:val="right"/>
        <w:rPr>
          <w:rFonts w:ascii="Times New Roman" w:eastAsia="Times New Roman" w:hAnsi="Times New Roman" w:cs="Times New Roman"/>
          <w:b/>
          <w:noProof/>
          <w:sz w:val="28"/>
          <w:szCs w:val="28"/>
          <w:lang w:eastAsia="ru-RU"/>
        </w:rPr>
      </w:pPr>
    </w:p>
    <w:p w:rsidR="00DA7760" w:rsidRDefault="00DA7760" w:rsidP="00DA7760">
      <w:pPr>
        <w:widowControl w:val="0"/>
        <w:tabs>
          <w:tab w:val="left" w:pos="426"/>
        </w:tabs>
        <w:spacing w:after="0" w:line="240" w:lineRule="auto"/>
        <w:ind w:firstLine="284"/>
        <w:jc w:val="right"/>
        <w:rPr>
          <w:rFonts w:ascii="Times New Roman" w:eastAsia="Times New Roman" w:hAnsi="Times New Roman" w:cs="Times New Roman"/>
          <w:b/>
          <w:noProof/>
          <w:sz w:val="28"/>
          <w:szCs w:val="28"/>
          <w:lang w:eastAsia="ru-RU"/>
        </w:rPr>
      </w:pPr>
    </w:p>
    <w:p w:rsidR="00DA7760" w:rsidRDefault="00DA7760" w:rsidP="00DA7760">
      <w:pPr>
        <w:widowControl w:val="0"/>
        <w:tabs>
          <w:tab w:val="left" w:pos="426"/>
        </w:tabs>
        <w:spacing w:after="0" w:line="240" w:lineRule="auto"/>
        <w:ind w:firstLine="284"/>
        <w:jc w:val="right"/>
        <w:rPr>
          <w:rFonts w:ascii="Times New Roman" w:eastAsia="Times New Roman" w:hAnsi="Times New Roman" w:cs="Times New Roman"/>
          <w:b/>
          <w:noProof/>
          <w:sz w:val="28"/>
          <w:szCs w:val="28"/>
          <w:lang w:eastAsia="ru-RU"/>
        </w:rPr>
      </w:pPr>
    </w:p>
    <w:p w:rsidR="00DA7760" w:rsidRDefault="00DA7760" w:rsidP="00DA7760">
      <w:pPr>
        <w:widowControl w:val="0"/>
        <w:tabs>
          <w:tab w:val="left" w:pos="426"/>
        </w:tabs>
        <w:spacing w:after="0" w:line="240" w:lineRule="auto"/>
        <w:ind w:firstLine="284"/>
        <w:jc w:val="right"/>
        <w:rPr>
          <w:rFonts w:ascii="Times New Roman" w:eastAsia="Times New Roman" w:hAnsi="Times New Roman" w:cs="Times New Roman"/>
          <w:b/>
          <w:noProof/>
          <w:sz w:val="28"/>
          <w:szCs w:val="28"/>
          <w:lang w:eastAsia="ru-RU"/>
        </w:rPr>
      </w:pPr>
    </w:p>
    <w:p w:rsidR="00DA7760" w:rsidRDefault="00DA7760" w:rsidP="00DA7760">
      <w:pPr>
        <w:widowControl w:val="0"/>
        <w:tabs>
          <w:tab w:val="left" w:pos="426"/>
        </w:tabs>
        <w:spacing w:after="0" w:line="240" w:lineRule="auto"/>
        <w:ind w:firstLine="284"/>
        <w:jc w:val="right"/>
        <w:rPr>
          <w:rFonts w:ascii="Times New Roman" w:eastAsia="Times New Roman" w:hAnsi="Times New Roman" w:cs="Times New Roman"/>
          <w:b/>
          <w:noProof/>
          <w:sz w:val="28"/>
          <w:szCs w:val="28"/>
          <w:lang w:eastAsia="ru-RU"/>
        </w:rPr>
      </w:pPr>
    </w:p>
    <w:p w:rsidR="00DA7760" w:rsidRDefault="00DA7760" w:rsidP="00DA7760">
      <w:pPr>
        <w:widowControl w:val="0"/>
        <w:tabs>
          <w:tab w:val="left" w:pos="426"/>
        </w:tabs>
        <w:spacing w:after="0" w:line="240" w:lineRule="auto"/>
        <w:ind w:firstLine="284"/>
        <w:jc w:val="right"/>
        <w:rPr>
          <w:rFonts w:ascii="Times New Roman" w:eastAsia="Times New Roman" w:hAnsi="Times New Roman" w:cs="Times New Roman"/>
          <w:b/>
          <w:noProof/>
          <w:sz w:val="28"/>
          <w:szCs w:val="28"/>
          <w:lang w:eastAsia="ru-RU"/>
        </w:rPr>
      </w:pPr>
    </w:p>
    <w:p w:rsidR="00DA7760" w:rsidRPr="00B23C9A" w:rsidRDefault="00DA7760" w:rsidP="00DA7760">
      <w:pPr>
        <w:widowControl w:val="0"/>
        <w:tabs>
          <w:tab w:val="left" w:pos="426"/>
        </w:tabs>
        <w:spacing w:after="0" w:line="240" w:lineRule="auto"/>
        <w:ind w:firstLine="284"/>
        <w:jc w:val="right"/>
        <w:rPr>
          <w:rFonts w:ascii="Times New Roman" w:eastAsia="Times New Roman" w:hAnsi="Times New Roman" w:cs="Times New Roman"/>
          <w:b/>
          <w:noProof/>
          <w:sz w:val="28"/>
          <w:szCs w:val="28"/>
          <w:lang w:eastAsia="ru-RU"/>
        </w:rPr>
      </w:pPr>
    </w:p>
    <w:p w:rsidR="00DA7760" w:rsidRDefault="00DA7760" w:rsidP="00F23ECD">
      <w:pPr>
        <w:widowControl w:val="0"/>
        <w:tabs>
          <w:tab w:val="left" w:pos="426"/>
        </w:tabs>
        <w:spacing w:after="0" w:line="240" w:lineRule="auto"/>
        <w:jc w:val="right"/>
        <w:rPr>
          <w:rFonts w:ascii="Times New Roman" w:eastAsia="Times New Roman" w:hAnsi="Times New Roman" w:cs="Times New Roman"/>
          <w:b/>
          <w:noProof/>
          <w:sz w:val="28"/>
          <w:szCs w:val="28"/>
        </w:rPr>
      </w:pPr>
    </w:p>
    <w:p w:rsidR="00F23ECD" w:rsidRDefault="00F23ECD" w:rsidP="00F23ECD">
      <w:pPr>
        <w:widowControl w:val="0"/>
        <w:tabs>
          <w:tab w:val="left" w:pos="426"/>
        </w:tabs>
        <w:spacing w:after="0" w:line="240" w:lineRule="auto"/>
        <w:jc w:val="right"/>
        <w:rPr>
          <w:rFonts w:ascii="Times New Roman" w:eastAsia="Times New Roman" w:hAnsi="Times New Roman" w:cs="Times New Roman"/>
          <w:b/>
          <w:noProof/>
          <w:sz w:val="28"/>
          <w:szCs w:val="28"/>
        </w:rPr>
      </w:pPr>
    </w:p>
    <w:p w:rsidR="00F23ECD" w:rsidRPr="00B23C9A" w:rsidRDefault="00F23ECD" w:rsidP="00F23ECD">
      <w:pPr>
        <w:widowControl w:val="0"/>
        <w:tabs>
          <w:tab w:val="left" w:pos="426"/>
        </w:tabs>
        <w:spacing w:after="0" w:line="240" w:lineRule="auto"/>
        <w:rPr>
          <w:rFonts w:ascii="Times New Roman" w:eastAsia="Times New Roman" w:hAnsi="Times New Roman" w:cs="Times New Roman"/>
          <w:b/>
          <w:noProof/>
          <w:sz w:val="28"/>
          <w:szCs w:val="28"/>
        </w:rPr>
      </w:pPr>
      <w:r w:rsidRPr="00B23C9A">
        <w:rPr>
          <w:rFonts w:ascii="Times New Roman" w:eastAsia="Times New Roman" w:hAnsi="Times New Roman" w:cs="Times New Roman"/>
          <w:b/>
          <w:noProof/>
          <w:sz w:val="28"/>
          <w:szCs w:val="28"/>
        </w:rPr>
        <w:br/>
      </w:r>
      <w:r>
        <w:rPr>
          <w:rFonts w:ascii="Times New Roman" w:eastAsia="Times New Roman" w:hAnsi="Times New Roman" w:cs="Times New Roman"/>
          <w:noProof/>
          <w:sz w:val="28"/>
          <w:szCs w:val="28"/>
        </w:rPr>
        <w:t xml:space="preserve">                                                         Студент:</w:t>
      </w:r>
      <w:r>
        <w:rPr>
          <w:rFonts w:ascii="Times New Roman" w:eastAsia="Times New Roman" w:hAnsi="Times New Roman" w:cs="Times New Roman"/>
          <w:b/>
          <w:noProof/>
          <w:sz w:val="28"/>
          <w:szCs w:val="28"/>
        </w:rPr>
        <w:t xml:space="preserve"> С</w:t>
      </w:r>
      <w:r w:rsidRPr="00B23C9A">
        <w:rPr>
          <w:rFonts w:ascii="Times New Roman" w:eastAsia="Times New Roman" w:hAnsi="Times New Roman" w:cs="Times New Roman"/>
          <w:b/>
          <w:noProof/>
          <w:sz w:val="28"/>
          <w:szCs w:val="28"/>
        </w:rPr>
        <w:t>тегайло Анастасия Ивановна</w:t>
      </w:r>
    </w:p>
    <w:p w:rsidR="00F23ECD" w:rsidRPr="00B23C9A" w:rsidRDefault="00F23ECD" w:rsidP="00F23ECD">
      <w:pPr>
        <w:widowControl w:val="0"/>
        <w:tabs>
          <w:tab w:val="left" w:pos="426"/>
        </w:tabs>
        <w:spacing w:after="0" w:line="240" w:lineRule="auto"/>
        <w:ind w:firstLine="284"/>
        <w:rPr>
          <w:rFonts w:ascii="Times New Roman" w:eastAsia="Times New Roman" w:hAnsi="Times New Roman" w:cs="Times New Roman"/>
          <w:b/>
          <w:noProof/>
          <w:sz w:val="28"/>
          <w:szCs w:val="28"/>
        </w:rPr>
      </w:pPr>
      <w:r w:rsidRPr="00B23C9A">
        <w:rPr>
          <w:rFonts w:ascii="Times New Roman" w:eastAsia="Times New Roman" w:hAnsi="Times New Roman" w:cs="Times New Roman"/>
          <w:noProof/>
          <w:sz w:val="28"/>
          <w:szCs w:val="28"/>
        </w:rPr>
        <w:br/>
      </w:r>
      <w:r>
        <w:rPr>
          <w:rFonts w:ascii="Times New Roman" w:eastAsia="Times New Roman" w:hAnsi="Times New Roman" w:cs="Times New Roman"/>
          <w:noProof/>
          <w:sz w:val="28"/>
          <w:szCs w:val="28"/>
        </w:rPr>
        <w:t xml:space="preserve">                                                         Научный </w:t>
      </w:r>
      <w:r w:rsidRPr="00B23C9A">
        <w:rPr>
          <w:rFonts w:ascii="Times New Roman" w:eastAsia="Times New Roman" w:hAnsi="Times New Roman" w:cs="Times New Roman"/>
          <w:noProof/>
          <w:sz w:val="28"/>
          <w:szCs w:val="28"/>
        </w:rPr>
        <w:t>руководитель</w:t>
      </w:r>
      <w:r>
        <w:rPr>
          <w:rFonts w:ascii="Times New Roman" w:eastAsia="Times New Roman" w:hAnsi="Times New Roman" w:cs="Times New Roman"/>
          <w:b/>
          <w:noProof/>
          <w:sz w:val="28"/>
          <w:szCs w:val="28"/>
        </w:rPr>
        <w:t xml:space="preserve">:Мищенко Л. Н.           </w:t>
      </w:r>
    </w:p>
    <w:p w:rsidR="00F23ECD" w:rsidRPr="00C57CE0" w:rsidRDefault="00F23ECD" w:rsidP="00F23ECD">
      <w:pPr>
        <w:widowControl w:val="0"/>
        <w:tabs>
          <w:tab w:val="left" w:pos="426"/>
        </w:tabs>
        <w:spacing w:after="0" w:line="240" w:lineRule="auto"/>
        <w:ind w:firstLine="284"/>
        <w:rPr>
          <w:b/>
          <w:color w:val="000000"/>
          <w:sz w:val="28"/>
          <w:szCs w:val="28"/>
          <w:shd w:val="clear" w:color="auto" w:fill="F0F2F5"/>
        </w:rPr>
      </w:pPr>
      <w:r>
        <w:rPr>
          <w:rFonts w:ascii="Times New Roman" w:eastAsia="Times New Roman" w:hAnsi="Times New Roman" w:cs="Times New Roman"/>
          <w:noProof/>
          <w:sz w:val="28"/>
          <w:szCs w:val="28"/>
        </w:rPr>
        <w:t xml:space="preserve">                                                     РЭУ им Г. В. Плеханова </w:t>
      </w:r>
    </w:p>
    <w:p w:rsidR="00F23ECD" w:rsidRPr="00B23C9A" w:rsidRDefault="00F23ECD" w:rsidP="00F23ECD">
      <w:pPr>
        <w:widowControl w:val="0"/>
        <w:tabs>
          <w:tab w:val="left" w:pos="426"/>
        </w:tabs>
        <w:spacing w:after="0" w:line="240" w:lineRule="auto"/>
        <w:jc w:val="right"/>
        <w:rPr>
          <w:rFonts w:ascii="Times New Roman" w:eastAsia="Times New Roman" w:hAnsi="Times New Roman" w:cs="Times New Roman"/>
          <w:noProof/>
          <w:sz w:val="28"/>
          <w:szCs w:val="28"/>
        </w:rPr>
      </w:pPr>
    </w:p>
    <w:p w:rsidR="00210EB1" w:rsidRDefault="00210EB1"/>
    <w:p w:rsidR="00BF636A" w:rsidRPr="00BF636A" w:rsidRDefault="00F23ECD" w:rsidP="00DA7760">
      <w:pPr>
        <w:pStyle w:val="a3"/>
        <w:jc w:val="both"/>
        <w:rPr>
          <w:color w:val="000000"/>
          <w:sz w:val="28"/>
          <w:szCs w:val="28"/>
        </w:rPr>
      </w:pPr>
      <w:r>
        <w:rPr>
          <w:b/>
          <w:color w:val="000000"/>
          <w:sz w:val="28"/>
          <w:szCs w:val="28"/>
          <w:shd w:val="clear" w:color="auto" w:fill="F0F2F5"/>
        </w:rPr>
        <w:t xml:space="preserve">          </w:t>
      </w:r>
      <w:r w:rsidR="00BF636A" w:rsidRPr="00BF636A">
        <w:rPr>
          <w:b/>
          <w:color w:val="000000"/>
          <w:sz w:val="28"/>
          <w:szCs w:val="28"/>
          <w:shd w:val="clear" w:color="auto" w:fill="F0F2F5"/>
        </w:rPr>
        <w:t xml:space="preserve">Аннотация: </w:t>
      </w:r>
      <w:r w:rsidR="00BF636A" w:rsidRPr="00BF636A">
        <w:rPr>
          <w:color w:val="000000"/>
          <w:sz w:val="28"/>
          <w:szCs w:val="28"/>
          <w:shd w:val="clear" w:color="auto" w:fill="F0F2F5"/>
        </w:rPr>
        <w:t xml:space="preserve">статья посвящена охране труда несовершеннолетних на предприятии. В ней мы рассмотрим сколько можно работать на предприятии несовершеннолетнему, при каких условиях, какой пакет документов необходимо предоставить для трудоустройства, также, что запрещается во время выполнения </w:t>
      </w:r>
      <w:proofErr w:type="spellStart"/>
      <w:r w:rsidR="00BF636A" w:rsidRPr="00BF636A">
        <w:rPr>
          <w:color w:val="000000"/>
          <w:sz w:val="28"/>
          <w:szCs w:val="28"/>
          <w:shd w:val="clear" w:color="auto" w:fill="F0F2F5"/>
        </w:rPr>
        <w:t>несовершенолетними</w:t>
      </w:r>
      <w:proofErr w:type="spellEnd"/>
      <w:r w:rsidR="00BF636A" w:rsidRPr="00BF636A">
        <w:rPr>
          <w:color w:val="000000"/>
          <w:sz w:val="28"/>
          <w:szCs w:val="28"/>
          <w:shd w:val="clear" w:color="auto" w:fill="F0F2F5"/>
        </w:rPr>
        <w:t xml:space="preserve"> на предприятии.</w:t>
      </w:r>
      <w:r w:rsidR="00BF636A" w:rsidRPr="00BF636A">
        <w:rPr>
          <w:color w:val="000000"/>
          <w:sz w:val="28"/>
          <w:szCs w:val="28"/>
        </w:rPr>
        <w:br/>
      </w:r>
      <w:r>
        <w:rPr>
          <w:b/>
          <w:color w:val="000000"/>
          <w:sz w:val="28"/>
          <w:szCs w:val="28"/>
          <w:shd w:val="clear" w:color="auto" w:fill="F0F2F5"/>
        </w:rPr>
        <w:t xml:space="preserve">          </w:t>
      </w:r>
      <w:r w:rsidR="00BF636A" w:rsidRPr="00BF636A">
        <w:rPr>
          <w:b/>
          <w:color w:val="000000"/>
          <w:sz w:val="28"/>
          <w:szCs w:val="28"/>
          <w:shd w:val="clear" w:color="auto" w:fill="F0F2F5"/>
        </w:rPr>
        <w:t>Ключевые слова:</w:t>
      </w:r>
      <w:r w:rsidR="00BF636A" w:rsidRPr="00BF636A">
        <w:rPr>
          <w:color w:val="000000"/>
          <w:sz w:val="28"/>
          <w:szCs w:val="28"/>
          <w:shd w:val="clear" w:color="auto" w:fill="F0F2F5"/>
        </w:rPr>
        <w:t xml:space="preserve"> предприятие, работа, несовершеннолетний, трудоустройство, обязанности</w:t>
      </w:r>
    </w:p>
    <w:p w:rsidR="00BF636A" w:rsidRDefault="00BF636A" w:rsidP="00DA7760">
      <w:pPr>
        <w:pStyle w:val="a3"/>
        <w:jc w:val="both"/>
        <w:rPr>
          <w:color w:val="000000"/>
          <w:sz w:val="28"/>
          <w:szCs w:val="28"/>
        </w:rPr>
      </w:pPr>
    </w:p>
    <w:p w:rsidR="00BF636A" w:rsidRDefault="00BF636A" w:rsidP="00DA7760">
      <w:pPr>
        <w:pStyle w:val="a3"/>
        <w:jc w:val="both"/>
        <w:rPr>
          <w:color w:val="000000"/>
          <w:sz w:val="28"/>
          <w:szCs w:val="28"/>
        </w:rPr>
      </w:pPr>
    </w:p>
    <w:p w:rsidR="00BF636A" w:rsidRDefault="00BF636A" w:rsidP="00DA7760">
      <w:pPr>
        <w:pStyle w:val="a3"/>
        <w:jc w:val="both"/>
        <w:rPr>
          <w:color w:val="000000"/>
          <w:sz w:val="28"/>
          <w:szCs w:val="28"/>
        </w:rPr>
      </w:pPr>
    </w:p>
    <w:p w:rsidR="00BF636A" w:rsidRDefault="00BF636A" w:rsidP="00DA7760">
      <w:pPr>
        <w:pStyle w:val="a3"/>
        <w:jc w:val="both"/>
        <w:rPr>
          <w:color w:val="000000"/>
          <w:sz w:val="28"/>
          <w:szCs w:val="28"/>
        </w:rPr>
      </w:pPr>
    </w:p>
    <w:p w:rsidR="00BF636A" w:rsidRDefault="00BF636A" w:rsidP="00DA7760">
      <w:pPr>
        <w:pStyle w:val="a3"/>
        <w:jc w:val="both"/>
        <w:rPr>
          <w:color w:val="000000"/>
          <w:sz w:val="28"/>
          <w:szCs w:val="28"/>
        </w:rPr>
      </w:pPr>
    </w:p>
    <w:p w:rsidR="00BF636A" w:rsidRDefault="00BF636A" w:rsidP="00DA7760">
      <w:pPr>
        <w:pStyle w:val="a3"/>
        <w:jc w:val="both"/>
        <w:rPr>
          <w:color w:val="000000"/>
          <w:sz w:val="28"/>
          <w:szCs w:val="28"/>
        </w:rPr>
      </w:pPr>
    </w:p>
    <w:p w:rsidR="00BF636A" w:rsidRDefault="00BF636A" w:rsidP="00DA7760">
      <w:pPr>
        <w:pStyle w:val="a3"/>
        <w:jc w:val="both"/>
        <w:rPr>
          <w:color w:val="000000"/>
          <w:sz w:val="28"/>
          <w:szCs w:val="28"/>
        </w:rPr>
      </w:pPr>
    </w:p>
    <w:p w:rsidR="00BF636A" w:rsidRDefault="00BF636A" w:rsidP="00DA7760">
      <w:pPr>
        <w:pStyle w:val="a3"/>
        <w:jc w:val="both"/>
        <w:rPr>
          <w:color w:val="000000"/>
          <w:sz w:val="28"/>
          <w:szCs w:val="28"/>
        </w:rPr>
      </w:pPr>
    </w:p>
    <w:p w:rsidR="00BF636A" w:rsidRDefault="00BF636A" w:rsidP="00DA7760">
      <w:pPr>
        <w:pStyle w:val="a3"/>
        <w:jc w:val="both"/>
        <w:rPr>
          <w:color w:val="000000"/>
          <w:sz w:val="28"/>
          <w:szCs w:val="28"/>
        </w:rPr>
      </w:pPr>
    </w:p>
    <w:p w:rsidR="00BF636A" w:rsidRDefault="00BF636A" w:rsidP="00DA7760">
      <w:pPr>
        <w:pStyle w:val="a3"/>
        <w:jc w:val="both"/>
        <w:rPr>
          <w:color w:val="000000"/>
          <w:sz w:val="28"/>
          <w:szCs w:val="28"/>
        </w:rPr>
      </w:pPr>
    </w:p>
    <w:p w:rsidR="00BF636A" w:rsidRDefault="00BF636A" w:rsidP="00DA7760">
      <w:pPr>
        <w:pStyle w:val="a3"/>
        <w:jc w:val="both"/>
        <w:rPr>
          <w:color w:val="000000"/>
          <w:sz w:val="28"/>
          <w:szCs w:val="28"/>
        </w:rPr>
      </w:pPr>
    </w:p>
    <w:p w:rsidR="00BF636A" w:rsidRDefault="00BF636A" w:rsidP="00DA7760">
      <w:pPr>
        <w:pStyle w:val="a3"/>
        <w:jc w:val="both"/>
        <w:rPr>
          <w:color w:val="000000"/>
          <w:sz w:val="28"/>
          <w:szCs w:val="28"/>
        </w:rPr>
      </w:pPr>
    </w:p>
    <w:p w:rsidR="00BF636A" w:rsidRDefault="00BF636A" w:rsidP="00DA7760">
      <w:pPr>
        <w:pStyle w:val="a3"/>
        <w:jc w:val="both"/>
        <w:rPr>
          <w:color w:val="000000"/>
          <w:sz w:val="28"/>
          <w:szCs w:val="28"/>
        </w:rPr>
      </w:pPr>
    </w:p>
    <w:p w:rsidR="00BF636A" w:rsidRDefault="00BF636A" w:rsidP="00DA7760">
      <w:pPr>
        <w:pStyle w:val="a3"/>
        <w:jc w:val="both"/>
        <w:rPr>
          <w:color w:val="000000"/>
          <w:sz w:val="28"/>
          <w:szCs w:val="28"/>
        </w:rPr>
      </w:pPr>
    </w:p>
    <w:p w:rsidR="00BF636A" w:rsidRDefault="00BF636A" w:rsidP="00DA7760">
      <w:pPr>
        <w:pStyle w:val="a3"/>
        <w:jc w:val="both"/>
        <w:rPr>
          <w:color w:val="000000"/>
          <w:sz w:val="28"/>
          <w:szCs w:val="28"/>
        </w:rPr>
      </w:pPr>
    </w:p>
    <w:p w:rsidR="00BF636A" w:rsidRDefault="00BF636A" w:rsidP="00DA7760">
      <w:pPr>
        <w:pStyle w:val="a3"/>
        <w:jc w:val="both"/>
        <w:rPr>
          <w:color w:val="000000"/>
          <w:sz w:val="28"/>
          <w:szCs w:val="28"/>
        </w:rPr>
      </w:pPr>
    </w:p>
    <w:p w:rsidR="00BF636A" w:rsidRDefault="00BF636A" w:rsidP="00DA7760">
      <w:pPr>
        <w:pStyle w:val="a3"/>
        <w:jc w:val="both"/>
        <w:rPr>
          <w:color w:val="000000"/>
          <w:sz w:val="28"/>
          <w:szCs w:val="28"/>
        </w:rPr>
      </w:pPr>
    </w:p>
    <w:p w:rsidR="00BF636A" w:rsidRDefault="00BF636A" w:rsidP="00BF636A">
      <w:pPr>
        <w:pStyle w:val="a3"/>
        <w:jc w:val="both"/>
        <w:rPr>
          <w:color w:val="000000"/>
          <w:sz w:val="28"/>
          <w:szCs w:val="28"/>
        </w:rPr>
      </w:pPr>
    </w:p>
    <w:p w:rsidR="00DA7760" w:rsidRPr="008476B7" w:rsidRDefault="00F23ECD" w:rsidP="00BF636A">
      <w:pPr>
        <w:pStyle w:val="a3"/>
        <w:jc w:val="both"/>
        <w:rPr>
          <w:sz w:val="28"/>
          <w:szCs w:val="28"/>
        </w:rPr>
      </w:pPr>
      <w:r w:rsidRPr="008476B7">
        <w:rPr>
          <w:sz w:val="28"/>
          <w:szCs w:val="28"/>
        </w:rPr>
        <w:lastRenderedPageBreak/>
        <w:t xml:space="preserve">          </w:t>
      </w:r>
      <w:r w:rsidR="00DA7760" w:rsidRPr="008476B7">
        <w:rPr>
          <w:sz w:val="28"/>
          <w:szCs w:val="28"/>
        </w:rPr>
        <w:t>Дополнительные льготы в целях повышения охраны труда несовершеннолетних устанавливаются как законодательством (глава 42 ТК РФ), так и в процессе заключения коллективных договоров (соглашений). Работодатель </w:t>
      </w:r>
      <w:r w:rsidR="00DA7760" w:rsidRPr="008476B7">
        <w:rPr>
          <w:bCs/>
          <w:iCs/>
          <w:sz w:val="28"/>
          <w:szCs w:val="28"/>
        </w:rPr>
        <w:t>обязан знать</w:t>
      </w:r>
      <w:r w:rsidR="00DA7760" w:rsidRPr="008476B7">
        <w:rPr>
          <w:sz w:val="28"/>
          <w:szCs w:val="28"/>
        </w:rPr>
        <w:t>, что на отдельных работах применение труда лиц до восемнадцати лет </w:t>
      </w:r>
      <w:r w:rsidR="00DA7760" w:rsidRPr="008476B7">
        <w:rPr>
          <w:bCs/>
          <w:sz w:val="28"/>
          <w:szCs w:val="28"/>
        </w:rPr>
        <w:t>запрещено</w:t>
      </w:r>
      <w:r w:rsidR="00DA7760" w:rsidRPr="008476B7">
        <w:rPr>
          <w:sz w:val="28"/>
          <w:szCs w:val="28"/>
        </w:rPr>
        <w:t>.</w:t>
      </w:r>
    </w:p>
    <w:p w:rsidR="00DA7760" w:rsidRPr="00BF636A" w:rsidRDefault="00F23ECD" w:rsidP="00BF636A">
      <w:pPr>
        <w:pStyle w:val="a3"/>
        <w:jc w:val="both"/>
        <w:rPr>
          <w:sz w:val="28"/>
          <w:szCs w:val="28"/>
        </w:rPr>
      </w:pPr>
      <w:r>
        <w:rPr>
          <w:sz w:val="28"/>
          <w:szCs w:val="28"/>
        </w:rPr>
        <w:t xml:space="preserve">          </w:t>
      </w:r>
      <w:r w:rsidR="00DA7760" w:rsidRPr="00BF636A">
        <w:rPr>
          <w:sz w:val="28"/>
          <w:szCs w:val="28"/>
        </w:rPr>
        <w:t>Так, постановлением № 163 от 25 февраля 2000 г. Правительством РФ утвержден перечень тяжелых работ и работ с вредными или опасными условиями труда, при выполнении которых запрещается применение труда лиц моложе 18 лет. Перечень профессии и работ, на которых недопустим труд несовершеннолетних, составлен по отраслям экономики. Например, второй раздел Перечня: горные работы, строительство метрополитенов, тоннелей и подземных сооружений специального назначения. Для несовершеннолетних запрещены подземные работы, выполняемые рабочими всех профессии. На иных работах этой отрасли предусмотрен перечень работ по профессиям, на которые не допускается труд лиц, не достигших 18 лет.</w:t>
      </w:r>
    </w:p>
    <w:p w:rsidR="00DA7760" w:rsidRPr="00BF636A" w:rsidRDefault="00F23ECD" w:rsidP="00BF636A">
      <w:pPr>
        <w:pStyle w:val="a3"/>
        <w:jc w:val="both"/>
        <w:rPr>
          <w:sz w:val="28"/>
          <w:szCs w:val="28"/>
        </w:rPr>
      </w:pPr>
      <w:r>
        <w:rPr>
          <w:sz w:val="28"/>
          <w:szCs w:val="28"/>
        </w:rPr>
        <w:t xml:space="preserve">          </w:t>
      </w:r>
      <w:r w:rsidR="00DA7760" w:rsidRPr="008476B7">
        <w:rPr>
          <w:sz w:val="28"/>
          <w:szCs w:val="28"/>
        </w:rPr>
        <w:t>Применение труда лиц моложе 18 лет на работах, включенных в Перечень, </w:t>
      </w:r>
      <w:r w:rsidR="00DA7760" w:rsidRPr="008476B7">
        <w:rPr>
          <w:bCs/>
          <w:iCs/>
          <w:sz w:val="28"/>
          <w:szCs w:val="28"/>
        </w:rPr>
        <w:t>запрещается во всех организациях</w:t>
      </w:r>
      <w:r w:rsidR="00DA7760" w:rsidRPr="008476B7">
        <w:rPr>
          <w:sz w:val="28"/>
          <w:szCs w:val="28"/>
        </w:rPr>
        <w:t> независимо от отраслей экономики, а также организационно-правовой формы</w:t>
      </w:r>
      <w:r w:rsidR="00DA7760" w:rsidRPr="00BF636A">
        <w:rPr>
          <w:sz w:val="28"/>
          <w:szCs w:val="28"/>
        </w:rPr>
        <w:t xml:space="preserve"> собственности.</w:t>
      </w:r>
    </w:p>
    <w:p w:rsidR="00DA7760" w:rsidRPr="00BF636A" w:rsidRDefault="00F23ECD" w:rsidP="00BF636A">
      <w:pPr>
        <w:pStyle w:val="a3"/>
        <w:jc w:val="both"/>
        <w:rPr>
          <w:sz w:val="28"/>
          <w:szCs w:val="28"/>
        </w:rPr>
      </w:pPr>
      <w:r>
        <w:rPr>
          <w:sz w:val="28"/>
          <w:szCs w:val="28"/>
        </w:rPr>
        <w:t xml:space="preserve">          </w:t>
      </w:r>
      <w:r w:rsidR="00DA7760" w:rsidRPr="00BF636A">
        <w:rPr>
          <w:sz w:val="28"/>
          <w:szCs w:val="28"/>
        </w:rPr>
        <w:t>Помимо работ с тяжелыми, вредными или опасными условиями труда лица моложе 18 лет не могут привлекаться к работам, выполняемым вахтовым методом, по совместительству, связанным с игорным бизнесом и работой в ночных клубах, с производством, хранением и торговлей спиртными напитками.</w:t>
      </w:r>
    </w:p>
    <w:p w:rsidR="00DA7760" w:rsidRPr="00BF636A" w:rsidRDefault="008476B7" w:rsidP="00BF636A">
      <w:pPr>
        <w:pStyle w:val="a3"/>
        <w:jc w:val="both"/>
        <w:rPr>
          <w:sz w:val="28"/>
          <w:szCs w:val="28"/>
        </w:rPr>
      </w:pPr>
      <w:r>
        <w:rPr>
          <w:sz w:val="28"/>
          <w:szCs w:val="28"/>
        </w:rPr>
        <w:t xml:space="preserve">          </w:t>
      </w:r>
      <w:r w:rsidR="00DA7760" w:rsidRPr="00BF636A">
        <w:rPr>
          <w:sz w:val="28"/>
          <w:szCs w:val="28"/>
        </w:rPr>
        <w:t>Запрещается заключение письменного договора о полной материальной ответственности с несовершеннолетними, занимающими должности или выполняющими работы, непосредственно связанные с хранением, обработкой, продажей (отпуском), перевозкой или применением в процессе производства переданных им ценностей.</w:t>
      </w:r>
    </w:p>
    <w:p w:rsidR="00DA7760" w:rsidRPr="00BF636A" w:rsidRDefault="008476B7" w:rsidP="00BF636A">
      <w:pPr>
        <w:pStyle w:val="a3"/>
        <w:jc w:val="both"/>
        <w:rPr>
          <w:sz w:val="28"/>
          <w:szCs w:val="28"/>
        </w:rPr>
      </w:pPr>
      <w:r>
        <w:rPr>
          <w:sz w:val="28"/>
          <w:szCs w:val="28"/>
        </w:rPr>
        <w:t xml:space="preserve">          </w:t>
      </w:r>
      <w:r w:rsidR="00DA7760" w:rsidRPr="00BF636A">
        <w:rPr>
          <w:sz w:val="28"/>
          <w:szCs w:val="28"/>
        </w:rPr>
        <w:t>Предельно допустимые нагрузки на лиц моложе 18 лет при подъеме и перемещении тяжестей вручную утверждены Постановлением Минтруда РФ от 7 апреля 1999 года.</w:t>
      </w:r>
    </w:p>
    <w:p w:rsidR="00DA7760" w:rsidRPr="00BF636A" w:rsidRDefault="008476B7" w:rsidP="00BF636A">
      <w:pPr>
        <w:pStyle w:val="a3"/>
        <w:jc w:val="both"/>
        <w:rPr>
          <w:sz w:val="28"/>
          <w:szCs w:val="28"/>
        </w:rPr>
      </w:pPr>
      <w:r>
        <w:rPr>
          <w:sz w:val="28"/>
          <w:szCs w:val="28"/>
        </w:rPr>
        <w:t xml:space="preserve">          </w:t>
      </w:r>
      <w:r w:rsidR="00DA7760" w:rsidRPr="00BF636A">
        <w:rPr>
          <w:sz w:val="28"/>
          <w:szCs w:val="28"/>
        </w:rPr>
        <w:t>Запрещается направление в служебные командировки, привлечение к сверхурочной работе, работе в ночное время, и выходные и нерабочие праздничные дни работников в возрасте до восемнадцати лет (ст.268 ТК РФ).</w:t>
      </w:r>
    </w:p>
    <w:p w:rsidR="00DA7760" w:rsidRPr="00BF636A" w:rsidRDefault="008476B7" w:rsidP="00BF636A">
      <w:pPr>
        <w:pStyle w:val="a3"/>
        <w:jc w:val="both"/>
        <w:rPr>
          <w:sz w:val="28"/>
          <w:szCs w:val="28"/>
        </w:rPr>
      </w:pPr>
      <w:r>
        <w:rPr>
          <w:sz w:val="28"/>
          <w:szCs w:val="28"/>
        </w:rPr>
        <w:t xml:space="preserve">          </w:t>
      </w:r>
      <w:r w:rsidR="00DA7760" w:rsidRPr="00BF636A">
        <w:rPr>
          <w:sz w:val="28"/>
          <w:szCs w:val="28"/>
        </w:rPr>
        <w:t xml:space="preserve">Для повышения стабильности трудовых отношений работников до восемнадцати лет предусмотрено, что расторжение трудового договора работником моложе 18 лет по инициативе работодателя помимо соблюдения общего порядка увольнения допускается только с согласия соответствующей </w:t>
      </w:r>
      <w:r w:rsidR="00DA7760" w:rsidRPr="00BF636A">
        <w:rPr>
          <w:sz w:val="28"/>
          <w:szCs w:val="28"/>
        </w:rPr>
        <w:lastRenderedPageBreak/>
        <w:t>государственной инспекции труд и инспекции по делам несовершеннолетних и защите их прав.</w:t>
      </w:r>
    </w:p>
    <w:p w:rsidR="00DA7760" w:rsidRPr="00BF636A" w:rsidRDefault="008476B7" w:rsidP="00BF636A">
      <w:pPr>
        <w:pStyle w:val="a3"/>
        <w:spacing w:before="0" w:beforeAutospacing="0" w:after="0" w:afterAutospacing="0" w:line="293" w:lineRule="atLeast"/>
        <w:jc w:val="both"/>
        <w:textAlignment w:val="baseline"/>
        <w:rPr>
          <w:sz w:val="28"/>
          <w:szCs w:val="28"/>
        </w:rPr>
      </w:pPr>
      <w:r>
        <w:rPr>
          <w:sz w:val="28"/>
          <w:szCs w:val="28"/>
        </w:rPr>
        <w:t xml:space="preserve">          </w:t>
      </w:r>
      <w:r w:rsidR="00DA7760" w:rsidRPr="00BF636A">
        <w:rPr>
          <w:sz w:val="28"/>
          <w:szCs w:val="28"/>
        </w:rPr>
        <w:t>Для трудоустройства несовершеннолетних граждан необходимо представить стандартный пакет документов: документ, удостоверяющий личность; трудовую книжку (при наличии); пенсионное страховое свидетельство (при наличии). В качестве документа, удостоверяющего личность, несовершеннолетний в возрасте до 14 лет представляет свидетельство о рождении, достигший 14 лет – паспорт. Испытательный срок для работников, не достигших совершеннолетия, не устанавливается.</w:t>
      </w:r>
    </w:p>
    <w:p w:rsidR="00DA7760" w:rsidRPr="00BF636A" w:rsidRDefault="008476B7" w:rsidP="00BF636A">
      <w:pPr>
        <w:pStyle w:val="a3"/>
        <w:spacing w:before="0" w:beforeAutospacing="0" w:after="0" w:afterAutospacing="0" w:line="293" w:lineRule="atLeast"/>
        <w:jc w:val="both"/>
        <w:textAlignment w:val="baseline"/>
        <w:rPr>
          <w:sz w:val="28"/>
          <w:szCs w:val="28"/>
        </w:rPr>
      </w:pPr>
      <w:r>
        <w:rPr>
          <w:sz w:val="28"/>
          <w:szCs w:val="28"/>
        </w:rPr>
        <w:t xml:space="preserve">          </w:t>
      </w:r>
      <w:r w:rsidR="00DA7760" w:rsidRPr="00BF636A">
        <w:rPr>
          <w:sz w:val="28"/>
          <w:szCs w:val="28"/>
        </w:rPr>
        <w:t xml:space="preserve">Трудовой договор подписывается несовершеннолетним работником, за исключением случаев заключения трудового договора с несовершеннолетним до 14 лет — в этом случае договор подписывается законным представителем. При учете мнения законных представителей согласно нормам Трудового кодекса РФ достаточно согласия одного из них. В случае, если один из родителей против трудоустройства ребенка, при заключении трудового договора нужно основываться на мнении самого ребенка и </w:t>
      </w:r>
      <w:proofErr w:type="spellStart"/>
      <w:r w:rsidR="00DA7760" w:rsidRPr="00BF636A">
        <w:rPr>
          <w:sz w:val="28"/>
          <w:szCs w:val="28"/>
        </w:rPr>
        <w:t>ООиП</w:t>
      </w:r>
      <w:proofErr w:type="spellEnd"/>
      <w:r w:rsidR="00DA7760" w:rsidRPr="00BF636A">
        <w:rPr>
          <w:sz w:val="28"/>
          <w:szCs w:val="28"/>
        </w:rPr>
        <w:t>.</w:t>
      </w:r>
    </w:p>
    <w:p w:rsidR="00DA7760" w:rsidRPr="00BF636A" w:rsidRDefault="008476B7" w:rsidP="00BF636A">
      <w:pPr>
        <w:pStyle w:val="a3"/>
        <w:spacing w:before="0" w:beforeAutospacing="0" w:after="0" w:afterAutospacing="0" w:line="293" w:lineRule="atLeast"/>
        <w:jc w:val="both"/>
        <w:textAlignment w:val="baseline"/>
        <w:rPr>
          <w:sz w:val="28"/>
          <w:szCs w:val="28"/>
        </w:rPr>
      </w:pPr>
      <w:r>
        <w:rPr>
          <w:sz w:val="28"/>
          <w:szCs w:val="28"/>
        </w:rPr>
        <w:t xml:space="preserve">          </w:t>
      </w:r>
      <w:r w:rsidR="00DA7760" w:rsidRPr="00BF636A">
        <w:rPr>
          <w:sz w:val="28"/>
          <w:szCs w:val="28"/>
        </w:rPr>
        <w:t>Ещё одним условием допуска к работе лица, не достигшего совершеннолетия, является обязательный медицинский осмотр, который оплачивается работодателем.</w:t>
      </w:r>
    </w:p>
    <w:p w:rsidR="00DA7760" w:rsidRPr="00DA7760" w:rsidRDefault="008476B7" w:rsidP="00BF636A">
      <w:pPr>
        <w:spacing w:after="0" w:line="293"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A7760" w:rsidRPr="00DA7760">
        <w:rPr>
          <w:rFonts w:ascii="Times New Roman" w:eastAsia="Times New Roman" w:hAnsi="Times New Roman" w:cs="Times New Roman"/>
          <w:sz w:val="28"/>
          <w:szCs w:val="28"/>
          <w:lang w:eastAsia="ru-RU"/>
        </w:rPr>
        <w:t>Во время выполнения несовершеннолетними трудовых обязанностей запрещаются:</w:t>
      </w:r>
    </w:p>
    <w:p w:rsidR="00DA7760" w:rsidRPr="00DA7760" w:rsidRDefault="00DA7760" w:rsidP="00BF636A">
      <w:pPr>
        <w:numPr>
          <w:ilvl w:val="0"/>
          <w:numId w:val="1"/>
        </w:numPr>
        <w:spacing w:after="0" w:line="240" w:lineRule="auto"/>
        <w:ind w:left="0"/>
        <w:jc w:val="both"/>
        <w:textAlignment w:val="baseline"/>
        <w:rPr>
          <w:rFonts w:ascii="Times New Roman" w:eastAsia="Times New Roman" w:hAnsi="Times New Roman" w:cs="Times New Roman"/>
          <w:sz w:val="28"/>
          <w:szCs w:val="28"/>
          <w:lang w:eastAsia="ru-RU"/>
        </w:rPr>
      </w:pPr>
      <w:proofErr w:type="gramStart"/>
      <w:r w:rsidRPr="00DA7760">
        <w:rPr>
          <w:rFonts w:ascii="Times New Roman" w:eastAsia="Times New Roman" w:hAnsi="Times New Roman" w:cs="Times New Roman"/>
          <w:sz w:val="28"/>
          <w:szCs w:val="28"/>
          <w:lang w:eastAsia="ru-RU"/>
        </w:rPr>
        <w:t>направление</w:t>
      </w:r>
      <w:proofErr w:type="gramEnd"/>
      <w:r w:rsidRPr="00DA7760">
        <w:rPr>
          <w:rFonts w:ascii="Times New Roman" w:eastAsia="Times New Roman" w:hAnsi="Times New Roman" w:cs="Times New Roman"/>
          <w:sz w:val="28"/>
          <w:szCs w:val="28"/>
          <w:lang w:eastAsia="ru-RU"/>
        </w:rPr>
        <w:t xml:space="preserve"> в командировки, сверхурочная работа, работа в выходные и праздничные дни, ночная работа (исключение составляют творческие работники и спортсмены), вахтовые работы, работа в религиозных организациях;</w:t>
      </w:r>
    </w:p>
    <w:p w:rsidR="00DA7760" w:rsidRPr="00DA7760" w:rsidRDefault="00DA7760" w:rsidP="00BF636A">
      <w:pPr>
        <w:numPr>
          <w:ilvl w:val="0"/>
          <w:numId w:val="1"/>
        </w:numPr>
        <w:spacing w:after="0" w:line="240" w:lineRule="auto"/>
        <w:ind w:left="0"/>
        <w:jc w:val="both"/>
        <w:textAlignment w:val="baseline"/>
        <w:rPr>
          <w:rFonts w:ascii="Times New Roman" w:eastAsia="Times New Roman" w:hAnsi="Times New Roman" w:cs="Times New Roman"/>
          <w:sz w:val="28"/>
          <w:szCs w:val="28"/>
          <w:lang w:eastAsia="ru-RU"/>
        </w:rPr>
      </w:pPr>
      <w:proofErr w:type="gramStart"/>
      <w:r w:rsidRPr="00DA7760">
        <w:rPr>
          <w:rFonts w:ascii="Times New Roman" w:eastAsia="Times New Roman" w:hAnsi="Times New Roman" w:cs="Times New Roman"/>
          <w:sz w:val="28"/>
          <w:szCs w:val="28"/>
          <w:lang w:eastAsia="ru-RU"/>
        </w:rPr>
        <w:t>заключение</w:t>
      </w:r>
      <w:proofErr w:type="gramEnd"/>
      <w:r w:rsidRPr="00DA7760">
        <w:rPr>
          <w:rFonts w:ascii="Times New Roman" w:eastAsia="Times New Roman" w:hAnsi="Times New Roman" w:cs="Times New Roman"/>
          <w:sz w:val="28"/>
          <w:szCs w:val="28"/>
          <w:lang w:eastAsia="ru-RU"/>
        </w:rPr>
        <w:t xml:space="preserve"> договоров о полной материальной ответственности, а значит, и взыскание ущерба (за исключением умышленного причинения ущерба работодателю в состоянии опьянения или если вред стал следствием совершения правонарушения (преступления)).</w:t>
      </w:r>
    </w:p>
    <w:p w:rsidR="00DA7760" w:rsidRPr="00DA7760" w:rsidRDefault="00DA7760" w:rsidP="00BF636A">
      <w:pPr>
        <w:spacing w:after="0" w:line="293" w:lineRule="atLeast"/>
        <w:jc w:val="both"/>
        <w:textAlignment w:val="baseline"/>
        <w:rPr>
          <w:rFonts w:ascii="Times New Roman" w:eastAsia="Times New Roman" w:hAnsi="Times New Roman" w:cs="Times New Roman"/>
          <w:sz w:val="28"/>
          <w:szCs w:val="28"/>
          <w:lang w:eastAsia="ru-RU"/>
        </w:rPr>
      </w:pPr>
      <w:r w:rsidRPr="00DA7760">
        <w:rPr>
          <w:rFonts w:ascii="Times New Roman" w:eastAsia="Times New Roman" w:hAnsi="Times New Roman" w:cs="Times New Roman"/>
          <w:sz w:val="28"/>
          <w:szCs w:val="28"/>
          <w:lang w:eastAsia="ru-RU"/>
        </w:rPr>
        <w:t>Отметим, что с 2014 года стало возможно привлекать несовершеннолетних к работе по совместительству.</w:t>
      </w:r>
    </w:p>
    <w:p w:rsidR="00DA7760" w:rsidRPr="00DA7760" w:rsidRDefault="00DA7760" w:rsidP="00BF636A">
      <w:pPr>
        <w:spacing w:after="0" w:line="293" w:lineRule="atLeast"/>
        <w:jc w:val="both"/>
        <w:textAlignment w:val="baseline"/>
        <w:rPr>
          <w:rFonts w:ascii="Times New Roman" w:eastAsia="Times New Roman" w:hAnsi="Times New Roman" w:cs="Times New Roman"/>
          <w:sz w:val="28"/>
          <w:szCs w:val="28"/>
          <w:lang w:eastAsia="ru-RU"/>
        </w:rPr>
      </w:pPr>
      <w:r w:rsidRPr="00DA7760">
        <w:rPr>
          <w:rFonts w:ascii="Times New Roman" w:eastAsia="Times New Roman" w:hAnsi="Times New Roman" w:cs="Times New Roman"/>
          <w:sz w:val="28"/>
          <w:szCs w:val="28"/>
          <w:lang w:eastAsia="ru-RU"/>
        </w:rPr>
        <w:t>Особые требования к охране труда несовершеннолетних влияют и на время работы, для детей оно сокращено по сравнению с общеустановленным (40 часов в неделю).</w:t>
      </w:r>
    </w:p>
    <w:p w:rsidR="00BF636A" w:rsidRPr="008476B7" w:rsidRDefault="008476B7" w:rsidP="00BF636A">
      <w:pPr>
        <w:shd w:val="clear" w:color="auto" w:fill="FFFFFF"/>
        <w:spacing w:after="0" w:line="240" w:lineRule="auto"/>
        <w:jc w:val="both"/>
        <w:textAlignment w:val="top"/>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r w:rsidR="00BF636A" w:rsidRPr="008476B7">
        <w:rPr>
          <w:rFonts w:ascii="Times New Roman" w:eastAsia="Times New Roman" w:hAnsi="Times New Roman" w:cs="Times New Roman"/>
          <w:bCs/>
          <w:sz w:val="28"/>
          <w:szCs w:val="28"/>
          <w:lang w:eastAsia="ru-RU"/>
        </w:rPr>
        <w:t>Предприятие</w:t>
      </w:r>
    </w:p>
    <w:p w:rsidR="00BF636A" w:rsidRPr="00BF636A" w:rsidRDefault="00BF636A" w:rsidP="00BF636A">
      <w:pPr>
        <w:shd w:val="clear" w:color="auto" w:fill="FFFFFF"/>
        <w:spacing w:after="0" w:line="240" w:lineRule="auto"/>
        <w:jc w:val="both"/>
        <w:textAlignment w:val="top"/>
        <w:rPr>
          <w:rFonts w:ascii="Times New Roman" w:eastAsia="Times New Roman" w:hAnsi="Times New Roman" w:cs="Times New Roman"/>
          <w:sz w:val="28"/>
          <w:szCs w:val="28"/>
          <w:lang w:eastAsia="ru-RU"/>
        </w:rPr>
      </w:pPr>
      <w:proofErr w:type="gramStart"/>
      <w:r w:rsidRPr="00BF636A">
        <w:rPr>
          <w:rFonts w:ascii="Times New Roman" w:eastAsia="Times New Roman" w:hAnsi="Times New Roman" w:cs="Times New Roman"/>
          <w:sz w:val="28"/>
          <w:szCs w:val="28"/>
          <w:lang w:eastAsia="ru-RU"/>
        </w:rPr>
        <w:t>самостоятельный</w:t>
      </w:r>
      <w:proofErr w:type="gramEnd"/>
      <w:r w:rsidRPr="00BF636A">
        <w:rPr>
          <w:rFonts w:ascii="Times New Roman" w:eastAsia="Times New Roman" w:hAnsi="Times New Roman" w:cs="Times New Roman"/>
          <w:sz w:val="28"/>
          <w:szCs w:val="28"/>
          <w:lang w:eastAsia="ru-RU"/>
        </w:rPr>
        <w:t xml:space="preserve"> хозяйствующий субъект, созданный в порядке, установленном законодательством о предприятиях и предпринимательской деятельности для производства продукции, выполнения работ и оказания услуг в целях удовлетворения общественных потребностей и получения прибыли. ПРЕДПРИЯТИЕ самостоятельно осуществляет свою деятельность, распоряжается выпускаемой продукцией, полученной чистой прибылью. ПРЕДПРИЯТИЕ </w:t>
      </w:r>
      <w:hyperlink r:id="rId5" w:history="1">
        <w:r w:rsidRPr="00BF636A">
          <w:rPr>
            <w:rFonts w:ascii="Times New Roman" w:eastAsia="Times New Roman" w:hAnsi="Times New Roman" w:cs="Times New Roman"/>
            <w:sz w:val="28"/>
            <w:szCs w:val="28"/>
            <w:bdr w:val="none" w:sz="0" w:space="0" w:color="auto" w:frame="1"/>
            <w:lang w:eastAsia="ru-RU"/>
          </w:rPr>
          <w:t>вправе</w:t>
        </w:r>
      </w:hyperlink>
      <w:r w:rsidRPr="00BF636A">
        <w:rPr>
          <w:rFonts w:ascii="Times New Roman" w:eastAsia="Times New Roman" w:hAnsi="Times New Roman" w:cs="Times New Roman"/>
          <w:sz w:val="28"/>
          <w:szCs w:val="28"/>
          <w:lang w:eastAsia="ru-RU"/>
        </w:rPr>
        <w:t xml:space="preserve"> осуществлять любые виды деятельности, предусмотренные его уставом, если они не запрещены законодательством. </w:t>
      </w:r>
      <w:r w:rsidR="008476B7">
        <w:rPr>
          <w:rFonts w:ascii="Times New Roman" w:eastAsia="Times New Roman" w:hAnsi="Times New Roman" w:cs="Times New Roman"/>
          <w:sz w:val="28"/>
          <w:szCs w:val="28"/>
          <w:lang w:eastAsia="ru-RU"/>
        </w:rPr>
        <w:t xml:space="preserve">   </w:t>
      </w:r>
      <w:r w:rsidRPr="00BF636A">
        <w:rPr>
          <w:rFonts w:ascii="Times New Roman" w:eastAsia="Times New Roman" w:hAnsi="Times New Roman" w:cs="Times New Roman"/>
          <w:sz w:val="28"/>
          <w:szCs w:val="28"/>
          <w:lang w:eastAsia="ru-RU"/>
        </w:rPr>
        <w:t xml:space="preserve">Отдельные виды деятельности могут осуществляться ПРЕДПРИЯТИЕМ </w:t>
      </w:r>
      <w:r w:rsidRPr="00BF636A">
        <w:rPr>
          <w:rFonts w:ascii="Times New Roman" w:eastAsia="Times New Roman" w:hAnsi="Times New Roman" w:cs="Times New Roman"/>
          <w:sz w:val="28"/>
          <w:szCs w:val="28"/>
          <w:lang w:eastAsia="ru-RU"/>
        </w:rPr>
        <w:lastRenderedPageBreak/>
        <w:t>только на основе лицензии (специального разрешения). Перечень лицензируемых видов деятельности определяется Правительством РФ, правительствами республик в составе РФ или уполномоченными ими органами.</w:t>
      </w:r>
    </w:p>
    <w:p w:rsidR="00DA7760" w:rsidRPr="00BF636A" w:rsidRDefault="008476B7" w:rsidP="00BF636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BF636A" w:rsidRPr="00BF636A">
        <w:rPr>
          <w:rFonts w:ascii="Times New Roman" w:hAnsi="Times New Roman" w:cs="Times New Roman"/>
          <w:sz w:val="28"/>
          <w:szCs w:val="28"/>
          <w:shd w:val="clear" w:color="auto" w:fill="FFFFFF"/>
        </w:rPr>
        <w:t>Работа – это труд человека, а под трудом понимается сознательная, целенаправленная деятельность, приложение людьми умственных или физических усилий для создания полезных продуктов либо для достижения положительных результатов производства при условии удовлетворения человеком своих материальных и духовных потребностей.</w:t>
      </w:r>
    </w:p>
    <w:p w:rsidR="00BF636A" w:rsidRPr="00BF636A" w:rsidRDefault="008476B7" w:rsidP="00BF636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BF636A" w:rsidRPr="00BF636A">
        <w:rPr>
          <w:rFonts w:ascii="Times New Roman" w:hAnsi="Times New Roman" w:cs="Times New Roman"/>
          <w:sz w:val="28"/>
          <w:szCs w:val="28"/>
          <w:shd w:val="clear" w:color="auto" w:fill="FFFFFF"/>
        </w:rPr>
        <w:t>Несовершеннолетним считается</w:t>
      </w:r>
      <w:r w:rsidR="00BF636A" w:rsidRPr="008476B7">
        <w:rPr>
          <w:rFonts w:ascii="Times New Roman" w:hAnsi="Times New Roman" w:cs="Times New Roman"/>
          <w:sz w:val="28"/>
          <w:szCs w:val="28"/>
          <w:shd w:val="clear" w:color="auto" w:fill="FFFFFF"/>
        </w:rPr>
        <w:t> </w:t>
      </w:r>
      <w:r w:rsidR="00BF636A" w:rsidRPr="008476B7">
        <w:rPr>
          <w:rFonts w:ascii="Times New Roman" w:hAnsi="Times New Roman" w:cs="Times New Roman"/>
          <w:bCs/>
          <w:sz w:val="28"/>
          <w:szCs w:val="28"/>
          <w:shd w:val="clear" w:color="auto" w:fill="FFFFFF"/>
        </w:rPr>
        <w:t>лицо, не достигшее определенного возраста, обычно совершеннолетия, который юридически отделяет детство от взрослой жизни</w:t>
      </w:r>
      <w:r w:rsidR="00BF636A" w:rsidRPr="008476B7">
        <w:rPr>
          <w:rFonts w:ascii="Times New Roman" w:hAnsi="Times New Roman" w:cs="Times New Roman"/>
          <w:sz w:val="28"/>
          <w:szCs w:val="28"/>
          <w:shd w:val="clear" w:color="auto" w:fill="FFFFFF"/>
        </w:rPr>
        <w:t xml:space="preserve">. </w:t>
      </w:r>
      <w:r w:rsidR="00BF636A" w:rsidRPr="00BF636A">
        <w:rPr>
          <w:rFonts w:ascii="Times New Roman" w:hAnsi="Times New Roman" w:cs="Times New Roman"/>
          <w:sz w:val="28"/>
          <w:szCs w:val="28"/>
          <w:shd w:val="clear" w:color="auto" w:fill="FFFFFF"/>
        </w:rPr>
        <w:t>Возраст совершеннолетия зависит от юрисдикции и применения, но обычно он составляет 18 лет.</w:t>
      </w:r>
    </w:p>
    <w:p w:rsidR="00BF636A" w:rsidRPr="008476B7" w:rsidRDefault="008476B7" w:rsidP="00BF636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BF636A" w:rsidRPr="00BF636A">
        <w:rPr>
          <w:rFonts w:ascii="Times New Roman" w:hAnsi="Times New Roman" w:cs="Times New Roman"/>
          <w:sz w:val="28"/>
          <w:szCs w:val="28"/>
          <w:shd w:val="clear" w:color="auto" w:fill="FFFFFF"/>
        </w:rPr>
        <w:t>Трудоустройство – это </w:t>
      </w:r>
      <w:r w:rsidR="00BF636A" w:rsidRPr="008476B7">
        <w:rPr>
          <w:rFonts w:ascii="Times New Roman" w:hAnsi="Times New Roman" w:cs="Times New Roman"/>
          <w:bCs/>
          <w:sz w:val="28"/>
          <w:szCs w:val="28"/>
          <w:shd w:val="clear" w:color="auto" w:fill="FFFFFF"/>
        </w:rPr>
        <w:t>процесс поиска подходящей работы, подготовки к ней и устройства на работу</w:t>
      </w:r>
      <w:r w:rsidR="00BF636A" w:rsidRPr="008476B7">
        <w:rPr>
          <w:rFonts w:ascii="Times New Roman" w:hAnsi="Times New Roman" w:cs="Times New Roman"/>
          <w:sz w:val="28"/>
          <w:szCs w:val="28"/>
          <w:shd w:val="clear" w:color="auto" w:fill="FFFFFF"/>
        </w:rPr>
        <w:t>.</w:t>
      </w:r>
    </w:p>
    <w:p w:rsidR="00BF636A" w:rsidRDefault="008476B7" w:rsidP="00BF636A">
      <w:pPr>
        <w:jc w:val="both"/>
        <w:rPr>
          <w:rFonts w:ascii="Times New Roman" w:hAnsi="Times New Roman" w:cs="Times New Roman"/>
          <w:sz w:val="28"/>
          <w:szCs w:val="28"/>
          <w:shd w:val="clear" w:color="auto" w:fill="FFFFFF"/>
        </w:rPr>
      </w:pPr>
      <w:r w:rsidRPr="008476B7">
        <w:rPr>
          <w:rFonts w:ascii="Times New Roman" w:hAnsi="Times New Roman" w:cs="Times New Roman"/>
          <w:bCs/>
          <w:sz w:val="28"/>
          <w:szCs w:val="28"/>
          <w:shd w:val="clear" w:color="auto" w:fill="FFFFFF"/>
        </w:rPr>
        <w:t xml:space="preserve">          </w:t>
      </w:r>
      <w:r w:rsidR="00BF636A" w:rsidRPr="008476B7">
        <w:rPr>
          <w:rFonts w:ascii="Times New Roman" w:hAnsi="Times New Roman" w:cs="Times New Roman"/>
          <w:bCs/>
          <w:sz w:val="28"/>
          <w:szCs w:val="28"/>
          <w:shd w:val="clear" w:color="auto" w:fill="FFFFFF"/>
        </w:rPr>
        <w:t>ОБЯ́ЗАННОСТЬ</w:t>
      </w:r>
      <w:r w:rsidR="00BF636A" w:rsidRPr="008476B7">
        <w:rPr>
          <w:rFonts w:ascii="Times New Roman" w:hAnsi="Times New Roman" w:cs="Times New Roman"/>
          <w:sz w:val="28"/>
          <w:szCs w:val="28"/>
          <w:shd w:val="clear" w:color="auto" w:fill="FFFFFF"/>
        </w:rPr>
        <w:t>,</w:t>
      </w:r>
      <w:r w:rsidR="00BF636A" w:rsidRPr="00BF636A">
        <w:rPr>
          <w:rFonts w:ascii="Times New Roman" w:hAnsi="Times New Roman" w:cs="Times New Roman"/>
          <w:sz w:val="28"/>
          <w:szCs w:val="28"/>
          <w:shd w:val="clear" w:color="auto" w:fill="FFFFFF"/>
        </w:rPr>
        <w:t xml:space="preserve"> -и, </w:t>
      </w:r>
      <w:r w:rsidR="00BF636A" w:rsidRPr="00BF636A">
        <w:rPr>
          <w:rFonts w:ascii="Times New Roman" w:hAnsi="Times New Roman" w:cs="Times New Roman"/>
          <w:i/>
          <w:iCs/>
          <w:sz w:val="28"/>
          <w:szCs w:val="28"/>
          <w:shd w:val="clear" w:color="auto" w:fill="FFFFFF"/>
        </w:rPr>
        <w:t>ж.</w:t>
      </w:r>
      <w:r w:rsidR="00BF636A" w:rsidRPr="00BF636A">
        <w:rPr>
          <w:rFonts w:ascii="Times New Roman" w:hAnsi="Times New Roman" w:cs="Times New Roman"/>
          <w:sz w:val="28"/>
          <w:szCs w:val="28"/>
          <w:shd w:val="clear" w:color="auto" w:fill="FFFFFF"/>
        </w:rPr>
        <w:t> То, что входит в круг обязательных действий, поступков кого-л. согласно закону или общественным требованиям или внутреннему побуждению.</w:t>
      </w:r>
    </w:p>
    <w:p w:rsidR="00BF636A" w:rsidRDefault="00BF636A" w:rsidP="00BF636A">
      <w:pPr>
        <w:jc w:val="both"/>
        <w:rPr>
          <w:rFonts w:ascii="Times New Roman" w:hAnsi="Times New Roman" w:cs="Times New Roman"/>
          <w:sz w:val="28"/>
          <w:szCs w:val="28"/>
          <w:shd w:val="clear" w:color="auto" w:fill="FFFFFF"/>
        </w:rPr>
      </w:pPr>
    </w:p>
    <w:p w:rsidR="00BF636A" w:rsidRDefault="00BF636A" w:rsidP="00BF636A">
      <w:pPr>
        <w:jc w:val="both"/>
        <w:rPr>
          <w:rFonts w:ascii="Times New Roman" w:hAnsi="Times New Roman" w:cs="Times New Roman"/>
          <w:sz w:val="28"/>
          <w:szCs w:val="28"/>
          <w:shd w:val="clear" w:color="auto" w:fill="FFFFFF"/>
        </w:rPr>
      </w:pPr>
    </w:p>
    <w:p w:rsidR="00BF636A" w:rsidRDefault="00BF636A" w:rsidP="00BF636A">
      <w:pPr>
        <w:jc w:val="both"/>
        <w:rPr>
          <w:rFonts w:ascii="Times New Roman" w:hAnsi="Times New Roman" w:cs="Times New Roman"/>
          <w:sz w:val="28"/>
          <w:szCs w:val="28"/>
          <w:shd w:val="clear" w:color="auto" w:fill="FFFFFF"/>
        </w:rPr>
      </w:pPr>
    </w:p>
    <w:p w:rsidR="00BF636A" w:rsidRDefault="00BF636A" w:rsidP="00BF636A">
      <w:pPr>
        <w:jc w:val="both"/>
        <w:rPr>
          <w:rFonts w:ascii="Times New Roman" w:hAnsi="Times New Roman" w:cs="Times New Roman"/>
          <w:sz w:val="28"/>
          <w:szCs w:val="28"/>
          <w:shd w:val="clear" w:color="auto" w:fill="FFFFFF"/>
        </w:rPr>
      </w:pPr>
    </w:p>
    <w:p w:rsidR="00BF636A" w:rsidRDefault="00BF636A" w:rsidP="00BF636A">
      <w:pPr>
        <w:jc w:val="both"/>
        <w:rPr>
          <w:rFonts w:ascii="Times New Roman" w:hAnsi="Times New Roman" w:cs="Times New Roman"/>
          <w:sz w:val="28"/>
          <w:szCs w:val="28"/>
          <w:shd w:val="clear" w:color="auto" w:fill="FFFFFF"/>
        </w:rPr>
      </w:pPr>
    </w:p>
    <w:p w:rsidR="00BF636A" w:rsidRDefault="00BF636A" w:rsidP="00BF636A">
      <w:pPr>
        <w:jc w:val="both"/>
        <w:rPr>
          <w:rFonts w:ascii="Times New Roman" w:hAnsi="Times New Roman" w:cs="Times New Roman"/>
          <w:sz w:val="28"/>
          <w:szCs w:val="28"/>
          <w:shd w:val="clear" w:color="auto" w:fill="FFFFFF"/>
        </w:rPr>
      </w:pPr>
    </w:p>
    <w:p w:rsidR="00BF636A" w:rsidRDefault="00BF636A" w:rsidP="00BF636A">
      <w:pPr>
        <w:jc w:val="both"/>
        <w:rPr>
          <w:rFonts w:ascii="Times New Roman" w:hAnsi="Times New Roman" w:cs="Times New Roman"/>
          <w:sz w:val="28"/>
          <w:szCs w:val="28"/>
          <w:shd w:val="clear" w:color="auto" w:fill="FFFFFF"/>
        </w:rPr>
      </w:pPr>
    </w:p>
    <w:p w:rsidR="00BF636A" w:rsidRDefault="00BF636A" w:rsidP="00BF636A">
      <w:pPr>
        <w:jc w:val="both"/>
        <w:rPr>
          <w:rFonts w:ascii="Times New Roman" w:hAnsi="Times New Roman" w:cs="Times New Roman"/>
          <w:sz w:val="28"/>
          <w:szCs w:val="28"/>
          <w:shd w:val="clear" w:color="auto" w:fill="FFFFFF"/>
        </w:rPr>
      </w:pPr>
    </w:p>
    <w:p w:rsidR="00BF636A" w:rsidRDefault="00BF636A" w:rsidP="00BF636A">
      <w:pPr>
        <w:jc w:val="both"/>
        <w:rPr>
          <w:rFonts w:ascii="Times New Roman" w:hAnsi="Times New Roman" w:cs="Times New Roman"/>
          <w:sz w:val="28"/>
          <w:szCs w:val="28"/>
          <w:shd w:val="clear" w:color="auto" w:fill="FFFFFF"/>
        </w:rPr>
      </w:pPr>
    </w:p>
    <w:p w:rsidR="00BF636A" w:rsidRDefault="00BF636A" w:rsidP="00BF636A">
      <w:pPr>
        <w:jc w:val="both"/>
        <w:rPr>
          <w:rFonts w:ascii="Times New Roman" w:hAnsi="Times New Roman" w:cs="Times New Roman"/>
          <w:sz w:val="28"/>
          <w:szCs w:val="28"/>
          <w:shd w:val="clear" w:color="auto" w:fill="FFFFFF"/>
        </w:rPr>
      </w:pPr>
    </w:p>
    <w:p w:rsidR="00BF636A" w:rsidRDefault="00BF636A" w:rsidP="00BF636A">
      <w:pPr>
        <w:jc w:val="both"/>
        <w:rPr>
          <w:rFonts w:ascii="Times New Roman" w:hAnsi="Times New Roman" w:cs="Times New Roman"/>
          <w:sz w:val="28"/>
          <w:szCs w:val="28"/>
          <w:shd w:val="clear" w:color="auto" w:fill="FFFFFF"/>
        </w:rPr>
      </w:pPr>
    </w:p>
    <w:p w:rsidR="00BF636A" w:rsidRDefault="00BF636A" w:rsidP="00BF636A">
      <w:pPr>
        <w:jc w:val="both"/>
        <w:rPr>
          <w:rFonts w:ascii="Times New Roman" w:hAnsi="Times New Roman" w:cs="Times New Roman"/>
          <w:sz w:val="28"/>
          <w:szCs w:val="28"/>
          <w:shd w:val="clear" w:color="auto" w:fill="FFFFFF"/>
        </w:rPr>
      </w:pPr>
    </w:p>
    <w:p w:rsidR="00BF636A" w:rsidRDefault="00BF636A" w:rsidP="00BF636A">
      <w:pPr>
        <w:jc w:val="both"/>
        <w:rPr>
          <w:rFonts w:ascii="Times New Roman" w:hAnsi="Times New Roman" w:cs="Times New Roman"/>
          <w:sz w:val="28"/>
          <w:szCs w:val="28"/>
          <w:shd w:val="clear" w:color="auto" w:fill="FFFFFF"/>
        </w:rPr>
      </w:pPr>
    </w:p>
    <w:p w:rsidR="00BF636A" w:rsidRDefault="00BF636A" w:rsidP="00BF636A">
      <w:pPr>
        <w:jc w:val="center"/>
        <w:rPr>
          <w:rFonts w:ascii="Times New Roman" w:hAnsi="Times New Roman" w:cs="Times New Roman"/>
          <w:b/>
          <w:sz w:val="28"/>
          <w:szCs w:val="28"/>
          <w:shd w:val="clear" w:color="auto" w:fill="FFFFFF"/>
        </w:rPr>
      </w:pPr>
      <w:r w:rsidRPr="00BF636A">
        <w:rPr>
          <w:rFonts w:ascii="Times New Roman" w:hAnsi="Times New Roman" w:cs="Times New Roman"/>
          <w:b/>
          <w:sz w:val="28"/>
          <w:szCs w:val="28"/>
          <w:shd w:val="clear" w:color="auto" w:fill="FFFFFF"/>
        </w:rPr>
        <w:lastRenderedPageBreak/>
        <w:t>Список литературы</w:t>
      </w:r>
    </w:p>
    <w:p w:rsidR="00BF636A" w:rsidRPr="008476B7" w:rsidRDefault="008476B7" w:rsidP="00BF636A">
      <w:pPr>
        <w:pStyle w:val="a5"/>
        <w:numPr>
          <w:ilvl w:val="0"/>
          <w:numId w:val="2"/>
        </w:numPr>
        <w:jc w:val="both"/>
        <w:rPr>
          <w:rFonts w:ascii="Times New Roman" w:hAnsi="Times New Roman" w:cs="Times New Roman"/>
          <w:sz w:val="28"/>
          <w:szCs w:val="28"/>
        </w:rPr>
      </w:pPr>
      <w:hyperlink r:id="rId6" w:history="1">
        <w:r w:rsidR="00BF636A" w:rsidRPr="008476B7">
          <w:rPr>
            <w:rStyle w:val="a4"/>
            <w:rFonts w:ascii="Times New Roman" w:hAnsi="Times New Roman" w:cs="Times New Roman"/>
            <w:color w:val="auto"/>
            <w:sz w:val="28"/>
            <w:szCs w:val="28"/>
          </w:rPr>
          <w:t>https://epp.genproc.gov.ru/ru/web/proc_76/activity/legal-education/explain?item=51387535</w:t>
        </w:r>
      </w:hyperlink>
    </w:p>
    <w:p w:rsidR="00BF636A" w:rsidRPr="008476B7" w:rsidRDefault="008476B7" w:rsidP="00BF636A">
      <w:pPr>
        <w:pStyle w:val="a5"/>
        <w:numPr>
          <w:ilvl w:val="0"/>
          <w:numId w:val="2"/>
        </w:numPr>
        <w:jc w:val="both"/>
        <w:rPr>
          <w:rFonts w:ascii="Times New Roman" w:hAnsi="Times New Roman" w:cs="Times New Roman"/>
          <w:sz w:val="28"/>
          <w:szCs w:val="28"/>
        </w:rPr>
      </w:pPr>
      <w:hyperlink r:id="rId7" w:history="1">
        <w:r w:rsidR="00BF636A" w:rsidRPr="008476B7">
          <w:rPr>
            <w:rStyle w:val="a4"/>
            <w:rFonts w:ascii="Times New Roman" w:hAnsi="Times New Roman" w:cs="Times New Roman"/>
            <w:color w:val="auto"/>
            <w:sz w:val="28"/>
            <w:szCs w:val="28"/>
          </w:rPr>
          <w:t>https://studfile.net/preview/11332106/page:60/</w:t>
        </w:r>
      </w:hyperlink>
    </w:p>
    <w:p w:rsidR="00BF636A" w:rsidRPr="008476B7" w:rsidRDefault="008476B7" w:rsidP="00BF636A">
      <w:pPr>
        <w:pStyle w:val="a5"/>
        <w:numPr>
          <w:ilvl w:val="0"/>
          <w:numId w:val="2"/>
        </w:numPr>
        <w:jc w:val="both"/>
        <w:rPr>
          <w:rFonts w:ascii="Times New Roman" w:hAnsi="Times New Roman" w:cs="Times New Roman"/>
          <w:sz w:val="28"/>
          <w:szCs w:val="28"/>
        </w:rPr>
      </w:pPr>
      <w:hyperlink r:id="rId8" w:history="1">
        <w:r w:rsidR="00BF636A" w:rsidRPr="008476B7">
          <w:rPr>
            <w:rStyle w:val="a4"/>
            <w:rFonts w:ascii="Times New Roman" w:hAnsi="Times New Roman" w:cs="Times New Roman"/>
            <w:color w:val="auto"/>
            <w:sz w:val="28"/>
            <w:szCs w:val="28"/>
          </w:rPr>
          <w:t>https://glavkniga.ru/situations/s503398</w:t>
        </w:r>
      </w:hyperlink>
    </w:p>
    <w:p w:rsidR="00BF636A" w:rsidRPr="008476B7" w:rsidRDefault="008476B7" w:rsidP="00BF636A">
      <w:pPr>
        <w:pStyle w:val="a5"/>
        <w:numPr>
          <w:ilvl w:val="0"/>
          <w:numId w:val="2"/>
        </w:numPr>
        <w:jc w:val="both"/>
        <w:rPr>
          <w:rFonts w:ascii="Times New Roman" w:hAnsi="Times New Roman" w:cs="Times New Roman"/>
          <w:sz w:val="28"/>
          <w:szCs w:val="28"/>
        </w:rPr>
      </w:pPr>
      <w:hyperlink r:id="rId9" w:history="1">
        <w:r w:rsidR="00BF636A" w:rsidRPr="008476B7">
          <w:rPr>
            <w:rStyle w:val="a4"/>
            <w:rFonts w:ascii="Times New Roman" w:hAnsi="Times New Roman" w:cs="Times New Roman"/>
            <w:color w:val="auto"/>
            <w:sz w:val="28"/>
            <w:szCs w:val="28"/>
          </w:rPr>
          <w:t>https://znachenie-slova.ru/предприятие</w:t>
        </w:r>
      </w:hyperlink>
    </w:p>
    <w:p w:rsidR="00BF636A" w:rsidRPr="008476B7" w:rsidRDefault="00BF636A" w:rsidP="00BF636A">
      <w:pPr>
        <w:pStyle w:val="a5"/>
        <w:numPr>
          <w:ilvl w:val="0"/>
          <w:numId w:val="2"/>
        </w:numPr>
        <w:jc w:val="both"/>
        <w:rPr>
          <w:rFonts w:ascii="Times New Roman" w:hAnsi="Times New Roman" w:cs="Times New Roman"/>
          <w:sz w:val="28"/>
          <w:szCs w:val="28"/>
        </w:rPr>
      </w:pPr>
      <w:r w:rsidRPr="008476B7">
        <w:rPr>
          <w:rFonts w:ascii="Times New Roman" w:hAnsi="Times New Roman" w:cs="Times New Roman"/>
          <w:sz w:val="28"/>
          <w:szCs w:val="28"/>
        </w:rPr>
        <w:t>https://kartaslov.ru/значение-слова/обязанность</w:t>
      </w:r>
      <w:bookmarkStart w:id="0" w:name="_GoBack"/>
      <w:bookmarkEnd w:id="0"/>
    </w:p>
    <w:sectPr w:rsidR="00BF636A" w:rsidRPr="008476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07FC9"/>
    <w:multiLevelType w:val="multilevel"/>
    <w:tmpl w:val="0F1E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614AE5"/>
    <w:multiLevelType w:val="hybridMultilevel"/>
    <w:tmpl w:val="6E94B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A7"/>
    <w:rsid w:val="00210EB1"/>
    <w:rsid w:val="00237C15"/>
    <w:rsid w:val="002F44A7"/>
    <w:rsid w:val="008476B7"/>
    <w:rsid w:val="00BF636A"/>
    <w:rsid w:val="00DA7760"/>
    <w:rsid w:val="00F23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45DFF-FB18-409B-BF66-9B64B65D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76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77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F636A"/>
    <w:rPr>
      <w:color w:val="0000FF"/>
      <w:u w:val="single"/>
    </w:rPr>
  </w:style>
  <w:style w:type="paragraph" w:styleId="a5">
    <w:name w:val="List Paragraph"/>
    <w:basedOn w:val="a"/>
    <w:uiPriority w:val="34"/>
    <w:qFormat/>
    <w:rsid w:val="00BF6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884912">
      <w:bodyDiv w:val="1"/>
      <w:marLeft w:val="0"/>
      <w:marRight w:val="0"/>
      <w:marTop w:val="0"/>
      <w:marBottom w:val="0"/>
      <w:divBdr>
        <w:top w:val="none" w:sz="0" w:space="0" w:color="auto"/>
        <w:left w:val="none" w:sz="0" w:space="0" w:color="auto"/>
        <w:bottom w:val="none" w:sz="0" w:space="0" w:color="auto"/>
        <w:right w:val="none" w:sz="0" w:space="0" w:color="auto"/>
      </w:divBdr>
      <w:divsChild>
        <w:div w:id="2010525140">
          <w:marLeft w:val="0"/>
          <w:marRight w:val="0"/>
          <w:marTop w:val="0"/>
          <w:marBottom w:val="0"/>
          <w:divBdr>
            <w:top w:val="none" w:sz="0" w:space="0" w:color="auto"/>
            <w:left w:val="none" w:sz="0" w:space="0" w:color="auto"/>
            <w:bottom w:val="none" w:sz="0" w:space="0" w:color="auto"/>
            <w:right w:val="none" w:sz="0" w:space="0" w:color="auto"/>
          </w:divBdr>
        </w:div>
        <w:div w:id="555969694">
          <w:marLeft w:val="0"/>
          <w:marRight w:val="0"/>
          <w:marTop w:val="0"/>
          <w:marBottom w:val="0"/>
          <w:divBdr>
            <w:top w:val="none" w:sz="0" w:space="0" w:color="auto"/>
            <w:left w:val="none" w:sz="0" w:space="0" w:color="auto"/>
            <w:bottom w:val="none" w:sz="0" w:space="0" w:color="auto"/>
            <w:right w:val="none" w:sz="0" w:space="0" w:color="auto"/>
          </w:divBdr>
        </w:div>
      </w:divsChild>
    </w:div>
    <w:div w:id="1032658150">
      <w:bodyDiv w:val="1"/>
      <w:marLeft w:val="0"/>
      <w:marRight w:val="0"/>
      <w:marTop w:val="0"/>
      <w:marBottom w:val="0"/>
      <w:divBdr>
        <w:top w:val="none" w:sz="0" w:space="0" w:color="auto"/>
        <w:left w:val="none" w:sz="0" w:space="0" w:color="auto"/>
        <w:bottom w:val="none" w:sz="0" w:space="0" w:color="auto"/>
        <w:right w:val="none" w:sz="0" w:space="0" w:color="auto"/>
      </w:divBdr>
    </w:div>
    <w:div w:id="1426919458">
      <w:bodyDiv w:val="1"/>
      <w:marLeft w:val="0"/>
      <w:marRight w:val="0"/>
      <w:marTop w:val="0"/>
      <w:marBottom w:val="0"/>
      <w:divBdr>
        <w:top w:val="none" w:sz="0" w:space="0" w:color="auto"/>
        <w:left w:val="none" w:sz="0" w:space="0" w:color="auto"/>
        <w:bottom w:val="none" w:sz="0" w:space="0" w:color="auto"/>
        <w:right w:val="none" w:sz="0" w:space="0" w:color="auto"/>
      </w:divBdr>
    </w:div>
    <w:div w:id="151907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avkniga.ru/situations/s503398" TargetMode="External"/><Relationship Id="rId3" Type="http://schemas.openxmlformats.org/officeDocument/2006/relationships/settings" Target="settings.xml"/><Relationship Id="rId7" Type="http://schemas.openxmlformats.org/officeDocument/2006/relationships/hyperlink" Target="https://studfile.net/preview/11332106/page: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p.genproc.gov.ru/ru/web/proc_76/activity/legal-education/explain?item=51387535" TargetMode="External"/><Relationship Id="rId11" Type="http://schemas.openxmlformats.org/officeDocument/2006/relationships/theme" Target="theme/theme1.xml"/><Relationship Id="rId5" Type="http://schemas.openxmlformats.org/officeDocument/2006/relationships/hyperlink" Target="https://znachenie-slova.ru/%D0%B2%D0%BF%D1%80%D0%B0%D0%B2%D0%B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nachenie-slova.ru/&#1087;&#1088;&#1077;&#1076;&#1087;&#1088;&#1080;&#1103;&#1090;&#1080;&#10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1128</Words>
  <Characters>6436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2023-05-02T01:34:00Z</dcterms:created>
  <dcterms:modified xsi:type="dcterms:W3CDTF">2023-05-04T19:11:00Z</dcterms:modified>
</cp:coreProperties>
</file>