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FA" w:rsidRPr="00A9730F" w:rsidRDefault="00027EFA" w:rsidP="0002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30F">
        <w:rPr>
          <w:rFonts w:ascii="Times New Roman" w:hAnsi="Times New Roman" w:cs="Times New Roman"/>
          <w:b/>
          <w:sz w:val="28"/>
          <w:szCs w:val="28"/>
        </w:rPr>
        <w:t>Шеврюкова А.Н., студентка</w:t>
      </w:r>
    </w:p>
    <w:p w:rsidR="00027EFA" w:rsidRPr="00027EFA" w:rsidRDefault="00027EFA" w:rsidP="00027EF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27EFA">
        <w:rPr>
          <w:rFonts w:ascii="Times New Roman" w:hAnsi="Times New Roman" w:cs="Times New Roman"/>
          <w:i/>
          <w:iCs/>
          <w:sz w:val="28"/>
          <w:szCs w:val="28"/>
        </w:rPr>
        <w:t>ГБПОУ Ставропольский Государственный Политехнический Колледж</w:t>
      </w:r>
    </w:p>
    <w:p w:rsidR="00027EFA" w:rsidRPr="003F4F95" w:rsidRDefault="00027EFA" w:rsidP="00027EF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26D04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3F4F9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26D04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3F4F9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2B2C8B">
        <w:fldChar w:fldCharType="begin"/>
      </w:r>
      <w:r w:rsidR="002B2C8B">
        <w:instrText>HYPERLINK "mailto:shevryukova@yandex.ru"</w:instrText>
      </w:r>
      <w:r w:rsidR="002B2C8B">
        <w:fldChar w:fldCharType="separate"/>
      </w:r>
      <w:r w:rsidRPr="00E26D04">
        <w:rPr>
          <w:rFonts w:ascii="Times New Roman" w:hAnsi="Times New Roman" w:cs="Times New Roman"/>
          <w:i/>
          <w:iCs/>
          <w:sz w:val="28"/>
          <w:szCs w:val="28"/>
          <w:lang w:val="en-US"/>
        </w:rPr>
        <w:t>shevryukova</w:t>
      </w:r>
      <w:r w:rsidRPr="003F4F95">
        <w:rPr>
          <w:rFonts w:ascii="Times New Roman" w:hAnsi="Times New Roman" w:cs="Times New Roman"/>
          <w:i/>
          <w:iCs/>
          <w:sz w:val="28"/>
          <w:szCs w:val="28"/>
        </w:rPr>
        <w:t>@</w:t>
      </w:r>
      <w:r w:rsidRPr="00E26D04">
        <w:rPr>
          <w:rFonts w:ascii="Times New Roman" w:hAnsi="Times New Roman" w:cs="Times New Roman"/>
          <w:i/>
          <w:iCs/>
          <w:sz w:val="28"/>
          <w:szCs w:val="28"/>
          <w:lang w:val="en-US"/>
        </w:rPr>
        <w:t>yandex</w:t>
      </w:r>
      <w:r w:rsidRPr="003F4F9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26D04"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r w:rsidR="002B2C8B">
        <w:fldChar w:fldCharType="end"/>
      </w:r>
      <w:r w:rsidRPr="003F4F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27EFA" w:rsidRPr="003F4F95" w:rsidRDefault="00027EFA" w:rsidP="00027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EFA" w:rsidRDefault="00027EFA" w:rsidP="00027E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7EFA">
        <w:rPr>
          <w:rFonts w:ascii="Times New Roman" w:eastAsia="Times New Roman" w:hAnsi="Times New Roman" w:cs="Times New Roman"/>
          <w:b/>
          <w:bCs/>
          <w:color w:val="000000"/>
          <w:sz w:val="28"/>
        </w:rPr>
        <w:t>УКОРЕНЯЕМОСТЬ ЧЕРЕНКОВ С ПОМОЩЬЮ РЕГУЛЯТОРОВ РОСТА</w:t>
      </w:r>
      <w:r w:rsidRPr="00027EFA">
        <w:rPr>
          <w:rFonts w:ascii="Times New Roman" w:hAnsi="Times New Roman" w:cs="Times New Roman"/>
          <w:sz w:val="28"/>
        </w:rPr>
        <w:t xml:space="preserve"> </w:t>
      </w:r>
    </w:p>
    <w:p w:rsidR="00027EFA" w:rsidRDefault="00027EFA" w:rsidP="00027E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027EFA" w:rsidRPr="00A9730F" w:rsidRDefault="00027EFA" w:rsidP="002B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0F">
        <w:rPr>
          <w:rFonts w:ascii="Times New Roman" w:hAnsi="Times New Roman" w:cs="Times New Roman"/>
          <w:sz w:val="28"/>
          <w:szCs w:val="28"/>
        </w:rPr>
        <w:t xml:space="preserve">На основании исследования сезонного развития </w:t>
      </w:r>
      <w:r>
        <w:rPr>
          <w:rFonts w:ascii="Times New Roman" w:hAnsi="Times New Roman" w:cs="Times New Roman"/>
          <w:sz w:val="28"/>
          <w:szCs w:val="28"/>
        </w:rPr>
        <w:t>зеленых</w:t>
      </w:r>
      <w:r w:rsidRPr="00A9730F">
        <w:rPr>
          <w:rFonts w:ascii="Times New Roman" w:hAnsi="Times New Roman" w:cs="Times New Roman"/>
          <w:sz w:val="28"/>
          <w:szCs w:val="28"/>
        </w:rPr>
        <w:t xml:space="preserve"> растений для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9730F">
        <w:rPr>
          <w:rFonts w:ascii="Times New Roman" w:hAnsi="Times New Roman" w:cs="Times New Roman"/>
          <w:sz w:val="28"/>
          <w:szCs w:val="28"/>
        </w:rPr>
        <w:t xml:space="preserve">видов определены оптимальные сроки зеленого черенкования. Выделены 3 группы видов: с высокой, средней и низкой степенью укоренения. </w:t>
      </w:r>
      <w:r>
        <w:rPr>
          <w:rFonts w:ascii="Times New Roman" w:hAnsi="Times New Roman" w:cs="Times New Roman"/>
          <w:sz w:val="28"/>
          <w:szCs w:val="28"/>
        </w:rPr>
        <w:t>Также обозначены оптимальные регуляторы роста для древесных растений.</w:t>
      </w:r>
    </w:p>
    <w:p w:rsidR="0043336E" w:rsidRDefault="00027EFA" w:rsidP="002B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0F">
        <w:rPr>
          <w:rFonts w:ascii="Times New Roman" w:hAnsi="Times New Roman" w:cs="Times New Roman"/>
          <w:sz w:val="28"/>
          <w:szCs w:val="28"/>
        </w:rPr>
        <w:t>Ключевые слова: растение, черенок, размножение, корнеобразование, корень, укореняемость, регулятор роста.</w:t>
      </w:r>
    </w:p>
    <w:p w:rsidR="00027EFA" w:rsidRPr="00A9730F" w:rsidRDefault="00027EFA" w:rsidP="002B082A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730F">
        <w:rPr>
          <w:rFonts w:ascii="Times New Roman" w:hAnsi="Times New Roman" w:cs="Times New Roman"/>
          <w:sz w:val="28"/>
          <w:szCs w:val="28"/>
        </w:rPr>
        <w:t>роцессы укоренения черенков у различных видов древесных растений протекают неодинаково. На качество и количество укорененных черенков сильное воздействие оказывают факторы внешней среды, прежде всего, влажность и температура воздуха почвы.</w:t>
      </w:r>
    </w:p>
    <w:p w:rsidR="00027EFA" w:rsidRPr="00A9730F" w:rsidRDefault="00027EFA" w:rsidP="002B082A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что, по</w:t>
      </w:r>
      <w:r w:rsidRPr="00A9730F">
        <w:rPr>
          <w:rFonts w:ascii="Times New Roman" w:hAnsi="Times New Roman" w:cs="Times New Roman"/>
          <w:sz w:val="28"/>
          <w:szCs w:val="28"/>
        </w:rPr>
        <w:t xml:space="preserve"> мнению ученых [1</w:t>
      </w:r>
      <w:r w:rsidR="002B082A">
        <w:rPr>
          <w:rFonts w:ascii="Times New Roman" w:hAnsi="Times New Roman" w:cs="Times New Roman"/>
          <w:sz w:val="28"/>
          <w:szCs w:val="28"/>
        </w:rPr>
        <w:t>,</w:t>
      </w:r>
      <w:r w:rsidR="00F4078D">
        <w:rPr>
          <w:rFonts w:ascii="Times New Roman" w:hAnsi="Times New Roman" w:cs="Times New Roman"/>
          <w:sz w:val="28"/>
          <w:szCs w:val="28"/>
        </w:rPr>
        <w:t>5,6</w:t>
      </w:r>
      <w:r w:rsidRPr="00A9730F">
        <w:rPr>
          <w:rFonts w:ascii="Times New Roman" w:hAnsi="Times New Roman" w:cs="Times New Roman"/>
          <w:sz w:val="28"/>
          <w:szCs w:val="28"/>
        </w:rPr>
        <w:t>], эволюционное развитие растений происходило от крупных древовидных форм к кустарникам, а затем к травам. Способность к вегетативному раз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730F">
        <w:rPr>
          <w:rFonts w:ascii="Times New Roman" w:hAnsi="Times New Roman" w:cs="Times New Roman"/>
          <w:sz w:val="28"/>
          <w:szCs w:val="28"/>
        </w:rPr>
        <w:t xml:space="preserve">ножению при этом усилилась. </w:t>
      </w:r>
      <w:r>
        <w:rPr>
          <w:rFonts w:ascii="Times New Roman" w:hAnsi="Times New Roman" w:cs="Times New Roman"/>
          <w:sz w:val="28"/>
          <w:szCs w:val="28"/>
        </w:rPr>
        <w:t>Чаще</w:t>
      </w:r>
      <w:r w:rsidRPr="00A9730F">
        <w:rPr>
          <w:rFonts w:ascii="Times New Roman" w:hAnsi="Times New Roman" w:cs="Times New Roman"/>
          <w:sz w:val="28"/>
          <w:szCs w:val="28"/>
        </w:rPr>
        <w:t xml:space="preserve"> корнеобразование у травянистых растений проявлено сильнее, чем у деревянистых (кустарников и др.).</w:t>
      </w:r>
    </w:p>
    <w:p w:rsidR="00027EFA" w:rsidRPr="00A9730F" w:rsidRDefault="00027EFA" w:rsidP="002B082A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Учеными [2, 4</w:t>
      </w:r>
      <w:r w:rsidRPr="00A9730F">
        <w:rPr>
          <w:rFonts w:ascii="Times New Roman" w:hAnsi="Times New Roman" w:cs="Times New Roman"/>
          <w:sz w:val="28"/>
          <w:szCs w:val="28"/>
        </w:rPr>
        <w:t xml:space="preserve">], </w:t>
      </w:r>
      <w:r w:rsidRPr="000A6281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вшие</w:t>
      </w:r>
      <w:r w:rsidRPr="000A6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вопросами</w:t>
      </w:r>
      <w:r w:rsidRPr="00A9730F">
        <w:rPr>
          <w:rFonts w:ascii="Times New Roman" w:hAnsi="Times New Roman" w:cs="Times New Roman"/>
          <w:sz w:val="28"/>
          <w:szCs w:val="28"/>
        </w:rPr>
        <w:t xml:space="preserve"> размножения древесных растений методом черенкования, обнаружено, что в растительных тканях на раневых поверхностях возможно образование корней. Почки, эпидерма, первичная кора, перицикл, флоэма, камбий, ксилема и паренхима сердцевины содержат клетки, способные продуцировать зачатки корне</w:t>
      </w:r>
      <w:r>
        <w:rPr>
          <w:rFonts w:ascii="Times New Roman" w:hAnsi="Times New Roman" w:cs="Times New Roman"/>
          <w:sz w:val="28"/>
          <w:szCs w:val="28"/>
        </w:rPr>
        <w:t>вой системы. Причем</w:t>
      </w:r>
      <w:r w:rsidRPr="00A9730F">
        <w:rPr>
          <w:rFonts w:ascii="Times New Roman" w:hAnsi="Times New Roman" w:cs="Times New Roman"/>
          <w:sz w:val="28"/>
          <w:szCs w:val="28"/>
        </w:rPr>
        <w:t xml:space="preserve"> камбий, флоэма и перицикл обладают наибольшей способностью к корнеобразованию, а первичная кора, сердцевина и ксилема </w:t>
      </w:r>
      <w:r w:rsidRPr="00A9730F">
        <w:rPr>
          <w:rFonts w:ascii="Times New Roman" w:hAnsi="Times New Roman" w:cs="Times New Roman"/>
          <w:sz w:val="28"/>
          <w:szCs w:val="28"/>
        </w:rPr>
        <w:sym w:font="Symbol" w:char="F02D"/>
      </w:r>
      <w:r w:rsidRPr="00A9730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слабой степени</w:t>
      </w:r>
      <w:r w:rsidRPr="00A9730F">
        <w:rPr>
          <w:rFonts w:ascii="Times New Roman" w:hAnsi="Times New Roman" w:cs="Times New Roman"/>
          <w:sz w:val="28"/>
          <w:szCs w:val="28"/>
        </w:rPr>
        <w:t>. На месте среза у одних видов растений вырабатывает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9730F">
        <w:rPr>
          <w:rFonts w:ascii="Times New Roman" w:hAnsi="Times New Roman" w:cs="Times New Roman"/>
          <w:sz w:val="28"/>
          <w:szCs w:val="28"/>
        </w:rPr>
        <w:t xml:space="preserve"> каллюс, у других –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A97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EFA" w:rsidRDefault="00027EFA" w:rsidP="002B082A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0F">
        <w:rPr>
          <w:rFonts w:ascii="Times New Roman" w:hAnsi="Times New Roman" w:cs="Times New Roman"/>
          <w:sz w:val="28"/>
          <w:szCs w:val="28"/>
        </w:rPr>
        <w:t xml:space="preserve">Однако, даже при следовании </w:t>
      </w:r>
      <w:r>
        <w:rPr>
          <w:rFonts w:ascii="Times New Roman" w:hAnsi="Times New Roman" w:cs="Times New Roman"/>
          <w:sz w:val="28"/>
          <w:szCs w:val="28"/>
        </w:rPr>
        <w:t>наиболее благоприятных</w:t>
      </w:r>
      <w:r w:rsidRPr="00A9730F">
        <w:rPr>
          <w:rFonts w:ascii="Times New Roman" w:hAnsi="Times New Roman" w:cs="Times New Roman"/>
          <w:sz w:val="28"/>
          <w:szCs w:val="28"/>
        </w:rPr>
        <w:t xml:space="preserve"> сроков черенкования и режимов уко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9730F">
        <w:rPr>
          <w:rFonts w:ascii="Times New Roman" w:hAnsi="Times New Roman" w:cs="Times New Roman"/>
          <w:sz w:val="28"/>
          <w:szCs w:val="28"/>
        </w:rPr>
        <w:t>енения, черенки (например, зеленые черенки) растений разнообразных видов укореняются по-разному. Исследователями раскрыто, что укореняемость зеленых черенков в существенной</w:t>
      </w:r>
      <w:r>
        <w:rPr>
          <w:rFonts w:ascii="Times New Roman" w:hAnsi="Times New Roman" w:cs="Times New Roman"/>
          <w:sz w:val="28"/>
          <w:szCs w:val="28"/>
        </w:rPr>
        <w:t xml:space="preserve"> степени обусловлено</w:t>
      </w:r>
      <w:r w:rsidRPr="00A9730F">
        <w:rPr>
          <w:rFonts w:ascii="Times New Roman" w:hAnsi="Times New Roman" w:cs="Times New Roman"/>
          <w:sz w:val="28"/>
          <w:szCs w:val="28"/>
        </w:rPr>
        <w:t xml:space="preserve"> разностью климатических условий географических районов [</w:t>
      </w:r>
      <w:r w:rsidR="002B082A">
        <w:rPr>
          <w:rFonts w:ascii="Times New Roman" w:hAnsi="Times New Roman" w:cs="Times New Roman"/>
          <w:sz w:val="28"/>
          <w:szCs w:val="28"/>
        </w:rPr>
        <w:t>3</w:t>
      </w:r>
      <w:r w:rsidRPr="00A9730F">
        <w:rPr>
          <w:rFonts w:ascii="Times New Roman" w:hAnsi="Times New Roman" w:cs="Times New Roman"/>
          <w:sz w:val="28"/>
          <w:szCs w:val="28"/>
        </w:rPr>
        <w:t>].</w:t>
      </w:r>
    </w:p>
    <w:p w:rsidR="00027EFA" w:rsidRPr="00A9730F" w:rsidRDefault="00027EFA" w:rsidP="002B082A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730F">
        <w:rPr>
          <w:rFonts w:ascii="Times New Roman" w:hAnsi="Times New Roman" w:cs="Times New Roman"/>
          <w:sz w:val="28"/>
          <w:szCs w:val="28"/>
        </w:rPr>
        <w:t>редметами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исследований являлись особенно</w:t>
      </w:r>
      <w:r w:rsidRPr="00A9730F">
        <w:rPr>
          <w:rFonts w:ascii="Times New Roman" w:hAnsi="Times New Roman" w:cs="Times New Roman"/>
          <w:sz w:val="28"/>
          <w:szCs w:val="28"/>
        </w:rPr>
        <w:t xml:space="preserve"> перспективные в декоративном и хозяйственном отношениях древесные растения, а также касающиеся к категориям исключительно встречающихся или исчезающих видов.</w:t>
      </w:r>
    </w:p>
    <w:p w:rsidR="00027EFA" w:rsidRPr="00A9730F" w:rsidRDefault="00027EFA" w:rsidP="002B082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0F">
        <w:rPr>
          <w:sz w:val="28"/>
          <w:szCs w:val="28"/>
        </w:rPr>
        <w:t xml:space="preserve"> Размер черенка устанавливал</w:t>
      </w:r>
      <w:r>
        <w:rPr>
          <w:sz w:val="28"/>
          <w:szCs w:val="28"/>
        </w:rPr>
        <w:t>ся</w:t>
      </w:r>
      <w:r w:rsidRPr="00A9730F">
        <w:rPr>
          <w:sz w:val="28"/>
          <w:szCs w:val="28"/>
        </w:rPr>
        <w:t xml:space="preserve"> длиной междоузлий: у сильнорослых побегов </w:t>
      </w:r>
      <w:r>
        <w:rPr>
          <w:sz w:val="28"/>
          <w:szCs w:val="28"/>
        </w:rPr>
        <w:t>черенки</w:t>
      </w:r>
      <w:r w:rsidRPr="00A9730F">
        <w:rPr>
          <w:sz w:val="28"/>
          <w:szCs w:val="28"/>
        </w:rPr>
        <w:t xml:space="preserve"> </w:t>
      </w:r>
      <w:r>
        <w:rPr>
          <w:sz w:val="28"/>
          <w:szCs w:val="28"/>
        </w:rPr>
        <w:t>собирали</w:t>
      </w:r>
      <w:r w:rsidRPr="00A9730F">
        <w:rPr>
          <w:sz w:val="28"/>
          <w:szCs w:val="28"/>
        </w:rPr>
        <w:t xml:space="preserve"> с одним междоузлием, у слаборослых – двумя-четырьмя. Нижние листья у</w:t>
      </w:r>
      <w:r>
        <w:rPr>
          <w:sz w:val="28"/>
          <w:szCs w:val="28"/>
        </w:rPr>
        <w:t>бира</w:t>
      </w:r>
      <w:r w:rsidRPr="00A9730F">
        <w:rPr>
          <w:sz w:val="28"/>
          <w:szCs w:val="28"/>
        </w:rPr>
        <w:t xml:space="preserve">лись полностью, верхние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—</w:t>
      </w:r>
      <w:r w:rsidRPr="00A9730F">
        <w:rPr>
          <w:sz w:val="28"/>
          <w:szCs w:val="28"/>
        </w:rPr>
        <w:t xml:space="preserve"> сокращали</w:t>
      </w:r>
      <w:r>
        <w:rPr>
          <w:sz w:val="28"/>
          <w:szCs w:val="28"/>
        </w:rPr>
        <w:t>сь</w:t>
      </w:r>
      <w:r w:rsidRPr="00A9730F">
        <w:rPr>
          <w:sz w:val="28"/>
          <w:szCs w:val="28"/>
        </w:rPr>
        <w:t xml:space="preserve"> или сохраняли</w:t>
      </w:r>
      <w:r>
        <w:rPr>
          <w:sz w:val="28"/>
          <w:szCs w:val="28"/>
        </w:rPr>
        <w:t>сь</w:t>
      </w:r>
      <w:r w:rsidRPr="00A9730F">
        <w:rPr>
          <w:sz w:val="28"/>
          <w:szCs w:val="28"/>
        </w:rPr>
        <w:t xml:space="preserve"> целыми. Срезы выполняли</w:t>
      </w:r>
      <w:r>
        <w:rPr>
          <w:sz w:val="28"/>
          <w:szCs w:val="28"/>
        </w:rPr>
        <w:t>сь</w:t>
      </w:r>
      <w:r w:rsidRPr="00A9730F">
        <w:rPr>
          <w:sz w:val="28"/>
          <w:szCs w:val="28"/>
        </w:rPr>
        <w:t xml:space="preserve"> острым садовым сека</w:t>
      </w:r>
      <w:r>
        <w:rPr>
          <w:sz w:val="28"/>
          <w:szCs w:val="28"/>
        </w:rPr>
        <w:t xml:space="preserve">тором, т.к. </w:t>
      </w:r>
      <w:r>
        <w:rPr>
          <w:sz w:val="28"/>
          <w:szCs w:val="28"/>
        </w:rPr>
        <w:lastRenderedPageBreak/>
        <w:t xml:space="preserve">при этом способе не повреждалось </w:t>
      </w:r>
      <w:r w:rsidRPr="00A9730F">
        <w:rPr>
          <w:sz w:val="28"/>
          <w:szCs w:val="28"/>
        </w:rPr>
        <w:t xml:space="preserve">сжатие активных клеток луба и повреждение коры. </w:t>
      </w:r>
    </w:p>
    <w:p w:rsidR="00027EFA" w:rsidRPr="00A9730F" w:rsidRDefault="00027EFA" w:rsidP="002B082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0F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Выявлено было, что не в</w:t>
      </w:r>
      <w:r w:rsidRPr="00A9730F">
        <w:rPr>
          <w:sz w:val="28"/>
          <w:szCs w:val="28"/>
        </w:rPr>
        <w:t xml:space="preserve">се постигаемые виды древесных растений, </w:t>
      </w:r>
      <w:r>
        <w:rPr>
          <w:sz w:val="28"/>
          <w:szCs w:val="28"/>
        </w:rPr>
        <w:t>можно</w:t>
      </w:r>
      <w:r w:rsidRPr="00A9730F">
        <w:rPr>
          <w:sz w:val="28"/>
          <w:szCs w:val="28"/>
        </w:rPr>
        <w:t xml:space="preserve"> укоренять зелеными черенками, </w:t>
      </w:r>
      <w:r>
        <w:rPr>
          <w:sz w:val="28"/>
          <w:szCs w:val="28"/>
        </w:rPr>
        <w:t>также</w:t>
      </w:r>
      <w:r w:rsidRPr="00A9730F">
        <w:rPr>
          <w:sz w:val="28"/>
          <w:szCs w:val="28"/>
        </w:rPr>
        <w:t xml:space="preserve"> биологическая способность любого из них к данному методу вегетативного размножения многообразна.</w:t>
      </w:r>
    </w:p>
    <w:p w:rsidR="00027EFA" w:rsidRPr="00A9730F" w:rsidRDefault="00027EFA" w:rsidP="002B082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9730F">
        <w:rPr>
          <w:sz w:val="28"/>
          <w:szCs w:val="28"/>
        </w:rPr>
        <w:t>Видовые отличия показывают</w:t>
      </w:r>
      <w:r>
        <w:rPr>
          <w:sz w:val="28"/>
          <w:szCs w:val="28"/>
        </w:rPr>
        <w:t>ся</w:t>
      </w:r>
      <w:r w:rsidRPr="00A9730F">
        <w:rPr>
          <w:sz w:val="28"/>
          <w:szCs w:val="28"/>
        </w:rPr>
        <w:t xml:space="preserve"> и в характере формирующейся корневой системы.</w:t>
      </w:r>
    </w:p>
    <w:p w:rsidR="00027EFA" w:rsidRPr="00A9730F" w:rsidRDefault="00027EFA" w:rsidP="002B082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0F">
        <w:rPr>
          <w:bCs/>
          <w:sz w:val="28"/>
          <w:szCs w:val="28"/>
        </w:rPr>
        <w:t>Технология проведение вегетативного черенкования:</w:t>
      </w:r>
    </w:p>
    <w:p w:rsidR="00027EFA" w:rsidRDefault="00027EFA" w:rsidP="002B082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730F">
        <w:rPr>
          <w:sz w:val="28"/>
          <w:szCs w:val="28"/>
        </w:rPr>
        <w:t>подготовить стеблевые черенки с одним или двумя листовыми узлами;</w:t>
      </w:r>
    </w:p>
    <w:p w:rsidR="00027EFA" w:rsidRDefault="00027EFA" w:rsidP="002B082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730F">
        <w:rPr>
          <w:sz w:val="28"/>
          <w:szCs w:val="28"/>
        </w:rPr>
        <w:t>удалить листовые пластинки на 3/4;</w:t>
      </w:r>
    </w:p>
    <w:p w:rsidR="00027EFA" w:rsidRDefault="00027EFA" w:rsidP="002B082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191">
        <w:rPr>
          <w:sz w:val="28"/>
          <w:szCs w:val="28"/>
        </w:rPr>
        <w:t>выдержать черенки в течение 10–12 ч в 0,03%-ном растворе</w:t>
      </w:r>
    </w:p>
    <w:p w:rsidR="00027EFA" w:rsidRDefault="00027EFA" w:rsidP="002B082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191">
        <w:rPr>
          <w:sz w:val="28"/>
          <w:szCs w:val="28"/>
        </w:rPr>
        <w:t>стимулятора роста (циркон, корневин);</w:t>
      </w:r>
    </w:p>
    <w:p w:rsidR="00027EFA" w:rsidRDefault="00027EFA" w:rsidP="002B082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191">
        <w:rPr>
          <w:sz w:val="28"/>
          <w:szCs w:val="28"/>
        </w:rPr>
        <w:t>подготовить почвосмесь из торфа и песка в соотношении 1: 1;</w:t>
      </w:r>
    </w:p>
    <w:p w:rsidR="00027EFA" w:rsidRDefault="00027EFA" w:rsidP="002B082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191">
        <w:rPr>
          <w:sz w:val="28"/>
          <w:szCs w:val="28"/>
        </w:rPr>
        <w:t>осуществить посадку черенков нижним срезанным концом в ящики, горшки или специально подготовленных пластиковых ёмкостях;</w:t>
      </w:r>
    </w:p>
    <w:p w:rsidR="00027EFA" w:rsidRDefault="00027EFA" w:rsidP="002B082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191">
        <w:rPr>
          <w:sz w:val="28"/>
          <w:szCs w:val="28"/>
        </w:rPr>
        <w:t>выдерживать температуру почвы в процессе черенкования на 3–5 °С выше температуры воздуха для стремительно</w:t>
      </w:r>
      <w:r>
        <w:rPr>
          <w:sz w:val="28"/>
          <w:szCs w:val="28"/>
        </w:rPr>
        <w:t>го</w:t>
      </w:r>
      <w:r w:rsidRPr="00BC0191">
        <w:rPr>
          <w:sz w:val="28"/>
          <w:szCs w:val="28"/>
        </w:rPr>
        <w:t xml:space="preserve"> роста корней;</w:t>
      </w:r>
    </w:p>
    <w:p w:rsidR="00027EFA" w:rsidRPr="00A9730F" w:rsidRDefault="00027EFA" w:rsidP="002B082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191">
        <w:rPr>
          <w:sz w:val="28"/>
          <w:szCs w:val="28"/>
        </w:rPr>
        <w:t>высадить укоренившиеся черенки в открытый грунт.</w:t>
      </w:r>
    </w:p>
    <w:p w:rsidR="00027EFA" w:rsidRPr="00A9730F" w:rsidRDefault="00027EFA" w:rsidP="002B082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0F">
        <w:rPr>
          <w:sz w:val="28"/>
          <w:szCs w:val="28"/>
        </w:rPr>
        <w:t>Укоренение зеленых черенков выполняло</w:t>
      </w:r>
      <w:r>
        <w:rPr>
          <w:sz w:val="28"/>
          <w:szCs w:val="28"/>
        </w:rPr>
        <w:t>сь</w:t>
      </w:r>
      <w:r w:rsidRPr="00A9730F">
        <w:rPr>
          <w:sz w:val="28"/>
          <w:szCs w:val="28"/>
        </w:rPr>
        <w:t xml:space="preserve"> в почвенном субстрате  и в агротехническом перлите</w:t>
      </w:r>
      <w:r>
        <w:rPr>
          <w:sz w:val="28"/>
          <w:szCs w:val="28"/>
        </w:rPr>
        <w:t xml:space="preserve"> с добавочными растворами стимуляторов роста</w:t>
      </w:r>
      <w:r w:rsidRPr="00A9730F">
        <w:rPr>
          <w:sz w:val="28"/>
          <w:szCs w:val="28"/>
        </w:rPr>
        <w:t>.</w:t>
      </w:r>
    </w:p>
    <w:p w:rsidR="00027EFA" w:rsidRPr="00A9730F" w:rsidRDefault="00027EFA" w:rsidP="002B082A">
      <w:pPr>
        <w:tabs>
          <w:tab w:val="left" w:pos="4320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0F">
        <w:rPr>
          <w:rFonts w:ascii="Times New Roman" w:hAnsi="Times New Roman" w:cs="Times New Roman"/>
          <w:sz w:val="28"/>
          <w:szCs w:val="28"/>
        </w:rPr>
        <w:t>Среди обращенных действий на процессы регенерации у черенков придаточных корней наиболее результативным является применение регуляторов повышения</w:t>
      </w:r>
      <w:r>
        <w:rPr>
          <w:rFonts w:ascii="Times New Roman" w:hAnsi="Times New Roman" w:cs="Times New Roman"/>
          <w:sz w:val="28"/>
          <w:szCs w:val="28"/>
        </w:rPr>
        <w:t xml:space="preserve"> роста</w:t>
      </w:r>
      <w:r w:rsidRPr="00A97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EFA" w:rsidRPr="00A9730F" w:rsidRDefault="00027EFA" w:rsidP="002B082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выявлено</w:t>
      </w:r>
      <w:r w:rsidRPr="00A9730F">
        <w:rPr>
          <w:rFonts w:ascii="Times New Roman" w:hAnsi="Times New Roman" w:cs="Times New Roman"/>
          <w:sz w:val="28"/>
          <w:szCs w:val="28"/>
        </w:rPr>
        <w:t>, что результаты укоренения зеленых черенков</w:t>
      </w:r>
      <w:r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Pr="00A97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происходят</w:t>
      </w:r>
      <w:r w:rsidRPr="00A9730F">
        <w:rPr>
          <w:rFonts w:ascii="Times New Roman" w:hAnsi="Times New Roman" w:cs="Times New Roman"/>
          <w:sz w:val="28"/>
          <w:szCs w:val="28"/>
        </w:rPr>
        <w:t xml:space="preserve"> от биологических особенностей (фаз вегетации и др.)</w:t>
      </w:r>
      <w:r w:rsidR="002B082A">
        <w:rPr>
          <w:rFonts w:ascii="Times New Roman" w:hAnsi="Times New Roman" w:cs="Times New Roman"/>
          <w:sz w:val="28"/>
          <w:szCs w:val="28"/>
        </w:rPr>
        <w:t>.</w:t>
      </w:r>
    </w:p>
    <w:p w:rsidR="00027EFA" w:rsidRDefault="00027EFA" w:rsidP="002B082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9730F">
        <w:rPr>
          <w:rFonts w:ascii="Times New Roman" w:hAnsi="Times New Roman" w:cs="Times New Roman"/>
          <w:sz w:val="28"/>
          <w:szCs w:val="28"/>
        </w:rPr>
        <w:t>ледствия наших опытов показали, что по способности к укоренению</w:t>
      </w:r>
      <w:r>
        <w:rPr>
          <w:rFonts w:ascii="Times New Roman" w:hAnsi="Times New Roman" w:cs="Times New Roman"/>
          <w:sz w:val="28"/>
          <w:szCs w:val="28"/>
        </w:rPr>
        <w:t xml:space="preserve"> со стимуляторами роста</w:t>
      </w:r>
      <w:r w:rsidRPr="00A9730F">
        <w:rPr>
          <w:rFonts w:ascii="Times New Roman" w:hAnsi="Times New Roman" w:cs="Times New Roman"/>
          <w:sz w:val="28"/>
          <w:szCs w:val="28"/>
        </w:rPr>
        <w:t xml:space="preserve"> изуч</w:t>
      </w:r>
      <w:r>
        <w:rPr>
          <w:rFonts w:ascii="Times New Roman" w:hAnsi="Times New Roman" w:cs="Times New Roman"/>
          <w:sz w:val="28"/>
          <w:szCs w:val="28"/>
        </w:rPr>
        <w:t xml:space="preserve">енные </w:t>
      </w:r>
      <w:r w:rsidRPr="00A9730F">
        <w:rPr>
          <w:rFonts w:ascii="Times New Roman" w:hAnsi="Times New Roman" w:cs="Times New Roman"/>
          <w:sz w:val="28"/>
          <w:szCs w:val="28"/>
        </w:rPr>
        <w:t xml:space="preserve">виды можно распределить на 3 группы: </w:t>
      </w:r>
    </w:p>
    <w:p w:rsidR="00027EFA" w:rsidRDefault="00027EFA" w:rsidP="002B082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0F">
        <w:rPr>
          <w:rFonts w:ascii="Times New Roman" w:hAnsi="Times New Roman" w:cs="Times New Roman"/>
          <w:sz w:val="28"/>
          <w:szCs w:val="28"/>
        </w:rPr>
        <w:t xml:space="preserve">1) Легко укореняющиеся (Л) – </w:t>
      </w:r>
      <w:r>
        <w:rPr>
          <w:rFonts w:ascii="Times New Roman" w:hAnsi="Times New Roman" w:cs="Times New Roman"/>
          <w:sz w:val="28"/>
          <w:szCs w:val="28"/>
        </w:rPr>
        <w:t>фиксация и приспособление к почве</w:t>
      </w:r>
      <w:r w:rsidRPr="00A9730F">
        <w:rPr>
          <w:rFonts w:ascii="Times New Roman" w:hAnsi="Times New Roman" w:cs="Times New Roman"/>
          <w:sz w:val="28"/>
          <w:szCs w:val="28"/>
        </w:rPr>
        <w:t xml:space="preserve"> составляет 70-100% от числа высаженных черенков. Корнеобразование у них совершается синхронно, через две-четыре не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9730F">
        <w:rPr>
          <w:rFonts w:ascii="Times New Roman" w:hAnsi="Times New Roman" w:cs="Times New Roman"/>
          <w:sz w:val="28"/>
          <w:szCs w:val="28"/>
        </w:rPr>
        <w:t>ели. Черенки этой группы охарактеризуют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9730F">
        <w:rPr>
          <w:rFonts w:ascii="Times New Roman" w:hAnsi="Times New Roman" w:cs="Times New Roman"/>
          <w:sz w:val="28"/>
          <w:szCs w:val="28"/>
        </w:rPr>
        <w:t xml:space="preserve"> инициативной энергией порождения почек и ростом побегов.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730F">
        <w:rPr>
          <w:rFonts w:ascii="Times New Roman" w:hAnsi="Times New Roman" w:cs="Times New Roman"/>
          <w:sz w:val="28"/>
          <w:szCs w:val="28"/>
        </w:rPr>
        <w:t xml:space="preserve">ровень прироста зависит от вида растения. Корневая система у них более разветвленная, мочковатая. К этой группе </w:t>
      </w:r>
      <w:r>
        <w:rPr>
          <w:rFonts w:ascii="Times New Roman" w:hAnsi="Times New Roman" w:cs="Times New Roman"/>
          <w:sz w:val="28"/>
          <w:szCs w:val="28"/>
        </w:rPr>
        <w:t>име</w:t>
      </w:r>
      <w:r w:rsidR="002B0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9730F">
        <w:rPr>
          <w:rFonts w:ascii="Times New Roman" w:hAnsi="Times New Roman" w:cs="Times New Roman"/>
          <w:sz w:val="28"/>
          <w:szCs w:val="28"/>
        </w:rPr>
        <w:t xml:space="preserve"> отношение: </w:t>
      </w:r>
      <w:r>
        <w:rPr>
          <w:rFonts w:ascii="Times New Roman" w:hAnsi="Times New Roman" w:cs="Times New Roman"/>
          <w:sz w:val="28"/>
          <w:szCs w:val="28"/>
        </w:rPr>
        <w:t>эпипремнум.</w:t>
      </w:r>
    </w:p>
    <w:p w:rsidR="00027EFA" w:rsidRDefault="00027EFA" w:rsidP="002B082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0F">
        <w:rPr>
          <w:rFonts w:ascii="Times New Roman" w:hAnsi="Times New Roman" w:cs="Times New Roman"/>
          <w:sz w:val="28"/>
          <w:szCs w:val="28"/>
        </w:rPr>
        <w:t>2) Со средней степенью укоренения (Ср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30F">
        <w:rPr>
          <w:rFonts w:ascii="Times New Roman" w:hAnsi="Times New Roman" w:cs="Times New Roman"/>
          <w:sz w:val="28"/>
          <w:szCs w:val="28"/>
        </w:rPr>
        <w:t xml:space="preserve">) – укореняемость </w:t>
      </w:r>
      <w:r w:rsidRPr="00A9730F">
        <w:rPr>
          <w:rFonts w:ascii="Times New Roman" w:hAnsi="Times New Roman" w:cs="Times New Roman"/>
          <w:sz w:val="28"/>
          <w:szCs w:val="28"/>
        </w:rPr>
        <w:sym w:font="Symbol" w:char="F02D"/>
      </w:r>
      <w:r w:rsidRPr="00A9730F">
        <w:rPr>
          <w:rFonts w:ascii="Times New Roman" w:hAnsi="Times New Roman" w:cs="Times New Roman"/>
          <w:sz w:val="28"/>
          <w:szCs w:val="28"/>
        </w:rPr>
        <w:t xml:space="preserve"> 50-69%. У черенков этой группы процесс корнеобразования осваивает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9730F">
        <w:rPr>
          <w:rFonts w:ascii="Times New Roman" w:hAnsi="Times New Roman" w:cs="Times New Roman"/>
          <w:sz w:val="28"/>
          <w:szCs w:val="28"/>
        </w:rPr>
        <w:t xml:space="preserve"> менее активно и имеет более продолжительный период. Рост побегов менее активный, а их длина достигает минимальной величины. К этой группе относятся: </w:t>
      </w:r>
      <w:r>
        <w:rPr>
          <w:rFonts w:ascii="Times New Roman" w:hAnsi="Times New Roman" w:cs="Times New Roman"/>
          <w:sz w:val="28"/>
          <w:szCs w:val="28"/>
        </w:rPr>
        <w:t>гибискус сирийский, чубушник венечный,</w:t>
      </w:r>
      <w:r w:rsidRPr="00A97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седум Гринмантл</w:t>
      </w:r>
      <w:r w:rsidRPr="00A9730F">
        <w:rPr>
          <w:rFonts w:ascii="Times New Roman" w:hAnsi="Times New Roman" w:cs="Times New Roman"/>
          <w:sz w:val="28"/>
          <w:szCs w:val="28"/>
        </w:rPr>
        <w:t>.</w:t>
      </w:r>
    </w:p>
    <w:p w:rsidR="00027EFA" w:rsidRDefault="00027EFA" w:rsidP="002B082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0F">
        <w:rPr>
          <w:rFonts w:ascii="Times New Roman" w:hAnsi="Times New Roman" w:cs="Times New Roman"/>
          <w:sz w:val="28"/>
          <w:szCs w:val="28"/>
        </w:rPr>
        <w:t xml:space="preserve"> 3)Трудно укореняющиеся (Тр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30F">
        <w:rPr>
          <w:rFonts w:ascii="Times New Roman" w:hAnsi="Times New Roman" w:cs="Times New Roman"/>
          <w:sz w:val="28"/>
          <w:szCs w:val="28"/>
        </w:rPr>
        <w:t xml:space="preserve">) – укореняемость </w:t>
      </w:r>
      <w:r w:rsidRPr="00A9730F">
        <w:rPr>
          <w:rFonts w:ascii="Times New Roman" w:hAnsi="Times New Roman" w:cs="Times New Roman"/>
          <w:sz w:val="28"/>
          <w:szCs w:val="28"/>
        </w:rPr>
        <w:sym w:font="Symbol" w:char="F02D"/>
      </w:r>
      <w:r w:rsidRPr="00A9730F">
        <w:rPr>
          <w:rFonts w:ascii="Times New Roman" w:hAnsi="Times New Roman" w:cs="Times New Roman"/>
          <w:sz w:val="28"/>
          <w:szCs w:val="28"/>
        </w:rPr>
        <w:t xml:space="preserve"> 25-49%.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9730F">
        <w:rPr>
          <w:rFonts w:ascii="Times New Roman" w:hAnsi="Times New Roman" w:cs="Times New Roman"/>
          <w:sz w:val="28"/>
          <w:szCs w:val="28"/>
        </w:rPr>
        <w:t>ормирование корней на черенках совершается очень медленно или образуется только каллюс. Прирост побегов не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9730F">
        <w:rPr>
          <w:rFonts w:ascii="Times New Roman" w:hAnsi="Times New Roman" w:cs="Times New Roman"/>
          <w:sz w:val="28"/>
          <w:szCs w:val="28"/>
        </w:rPr>
        <w:t>начительный или отсутствует. К этой группе причисляют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9730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хлорофитум, фикус Бенджамина</w:t>
      </w:r>
      <w:r w:rsidRPr="00A97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EFA" w:rsidRPr="00A9730F" w:rsidRDefault="00027EFA" w:rsidP="002B082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0F">
        <w:rPr>
          <w:rFonts w:ascii="Times New Roman" w:hAnsi="Times New Roman" w:cs="Times New Roman"/>
          <w:sz w:val="28"/>
          <w:szCs w:val="28"/>
        </w:rPr>
        <w:lastRenderedPageBreak/>
        <w:t>Отсюда следует, что изучаемые виды деревьев, кустарников и лиан можно укоренять зелеными черенками. Однако, биологическая способность у каждого вида к этому способу вегетативного размножения различна. В большей степени она проявилась у большинства видов кустарника и лиан.</w:t>
      </w:r>
    </w:p>
    <w:p w:rsidR="00027EFA" w:rsidRPr="00A9730F" w:rsidRDefault="00027EFA" w:rsidP="002B082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9730F">
        <w:rPr>
          <w:rFonts w:ascii="Times New Roman" w:hAnsi="Times New Roman" w:cs="Times New Roman"/>
          <w:sz w:val="28"/>
          <w:szCs w:val="28"/>
        </w:rPr>
        <w:t>азнообразные виды и сорта при черенковании всячески реагируют на обработку регуляторами роста. У одних существенно стимулируется процесс корнеобразования, у остальных это проявляется в наименьшей степени, а у некоторых видов и сортов при ординарных методах черенкования реакция практически отсутствует.</w:t>
      </w:r>
    </w:p>
    <w:p w:rsidR="00027EFA" w:rsidRDefault="00027EFA" w:rsidP="002B082A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0F">
        <w:rPr>
          <w:rFonts w:ascii="Times New Roman" w:hAnsi="Times New Roman" w:cs="Times New Roman"/>
          <w:sz w:val="28"/>
          <w:szCs w:val="28"/>
        </w:rPr>
        <w:t xml:space="preserve">Регуляторы роста форсируют процесс укоренения, увеличивают укореняемость черенков, а главное – способствуют существенному повышению численности корней и улучшению общего развития укоренившихся черенков. </w:t>
      </w:r>
    </w:p>
    <w:p w:rsidR="00027EFA" w:rsidRPr="00A9730F" w:rsidRDefault="00027EFA" w:rsidP="002B082A">
      <w:pPr>
        <w:pStyle w:val="a5"/>
        <w:shd w:val="clear" w:color="auto" w:fill="FFFFFF"/>
        <w:tabs>
          <w:tab w:val="clear" w:pos="4677"/>
          <w:tab w:val="clear" w:pos="9355"/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</w:t>
      </w:r>
      <w:r w:rsidRPr="00A9730F">
        <w:rPr>
          <w:rFonts w:ascii="Times New Roman" w:hAnsi="Times New Roman" w:cs="Times New Roman"/>
          <w:sz w:val="28"/>
          <w:szCs w:val="28"/>
        </w:rPr>
        <w:t xml:space="preserve"> изучений по определению</w:t>
      </w:r>
      <w:r>
        <w:rPr>
          <w:rFonts w:ascii="Times New Roman" w:hAnsi="Times New Roman" w:cs="Times New Roman"/>
          <w:sz w:val="28"/>
          <w:szCs w:val="28"/>
        </w:rPr>
        <w:t xml:space="preserve"> высокой </w:t>
      </w:r>
      <w:r w:rsidRPr="00A9730F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регуляторов роста при вегетативном размножении кустарниковых культур (гибискус сирийский, чубушник венечный), садовых ку</w:t>
      </w:r>
      <w:r>
        <w:rPr>
          <w:rFonts w:ascii="Times New Roman" w:hAnsi="Times New Roman" w:cs="Times New Roman"/>
          <w:sz w:val="28"/>
          <w:szCs w:val="28"/>
        </w:rPr>
        <w:t>льтур (сныть пестролистная, седум Г</w:t>
      </w:r>
      <w:r w:rsidRPr="00A9730F">
        <w:rPr>
          <w:rFonts w:ascii="Times New Roman" w:hAnsi="Times New Roman" w:cs="Times New Roman"/>
          <w:sz w:val="28"/>
          <w:szCs w:val="28"/>
        </w:rPr>
        <w:t>ринман</w:t>
      </w:r>
      <w:r>
        <w:rPr>
          <w:rFonts w:ascii="Times New Roman" w:hAnsi="Times New Roman" w:cs="Times New Roman"/>
          <w:sz w:val="28"/>
          <w:szCs w:val="28"/>
        </w:rPr>
        <w:t>тл), комнатных растений (фикус Б</w:t>
      </w:r>
      <w:r w:rsidRPr="00A9730F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9730F">
        <w:rPr>
          <w:rFonts w:ascii="Times New Roman" w:hAnsi="Times New Roman" w:cs="Times New Roman"/>
          <w:sz w:val="28"/>
          <w:szCs w:val="28"/>
        </w:rPr>
        <w:t>жамина, хлорофитум, эпипремнум), зелёными черенками было обнаружено, что корневин является наиболее действенным регулятором роста, хотя и циркон показал неплохие результаты. Регуляторы роста позволяют получить высокий выход укоренившихся черенков, (81%)</w:t>
      </w:r>
      <w:r w:rsidR="002B082A">
        <w:rPr>
          <w:rFonts w:ascii="Times New Roman" w:hAnsi="Times New Roman" w:cs="Times New Roman"/>
          <w:sz w:val="28"/>
          <w:szCs w:val="28"/>
        </w:rPr>
        <w:t>.</w:t>
      </w:r>
    </w:p>
    <w:p w:rsidR="00027EFA" w:rsidRPr="00A9730F" w:rsidRDefault="00027EFA" w:rsidP="002B082A">
      <w:pPr>
        <w:pStyle w:val="a5"/>
        <w:shd w:val="clear" w:color="auto" w:fill="FFFFFF"/>
        <w:tabs>
          <w:tab w:val="clear" w:pos="4677"/>
          <w:tab w:val="clear" w:pos="9355"/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0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Вследствие использования</w:t>
      </w:r>
      <w:r w:rsidRPr="00A9730F">
        <w:rPr>
          <w:rFonts w:ascii="Times New Roman" w:hAnsi="Times New Roman" w:cs="Times New Roman"/>
          <w:sz w:val="28"/>
          <w:szCs w:val="28"/>
        </w:rPr>
        <w:t xml:space="preserve"> регуляторов роста</w:t>
      </w:r>
      <w:r>
        <w:rPr>
          <w:rFonts w:ascii="Times New Roman" w:hAnsi="Times New Roman" w:cs="Times New Roman"/>
          <w:sz w:val="28"/>
          <w:szCs w:val="28"/>
        </w:rPr>
        <w:t xml:space="preserve"> в эксперименте выяснилось, что укоренение зеленых растений</w:t>
      </w:r>
      <w:r w:rsidRPr="00A9730F">
        <w:rPr>
          <w:rFonts w:ascii="Times New Roman" w:hAnsi="Times New Roman" w:cs="Times New Roman"/>
          <w:sz w:val="28"/>
          <w:szCs w:val="28"/>
        </w:rPr>
        <w:t xml:space="preserve"> является экономически выгодным. </w:t>
      </w:r>
    </w:p>
    <w:p w:rsidR="002B082A" w:rsidRDefault="002B082A" w:rsidP="002B0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4D5F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2B082A" w:rsidRPr="001D4D5F" w:rsidRDefault="002B082A" w:rsidP="002B0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082A" w:rsidRDefault="002B082A" w:rsidP="002B082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5F">
        <w:rPr>
          <w:rFonts w:ascii="Times New Roman" w:hAnsi="Times New Roman" w:cs="Times New Roman"/>
          <w:sz w:val="28"/>
          <w:szCs w:val="28"/>
        </w:rPr>
        <w:t>Аксенова Н.А., Фролова Л.А. Деревья и кустарники для любительского садоводства и озеленения. – М.: Изд-во МГУ, 1989. – 160 с.</w:t>
      </w:r>
    </w:p>
    <w:p w:rsidR="002B082A" w:rsidRPr="001D4D5F" w:rsidRDefault="002B082A" w:rsidP="002B082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5F">
        <w:rPr>
          <w:rFonts w:ascii="Times New Roman" w:hAnsi="Times New Roman" w:cs="Times New Roman"/>
          <w:sz w:val="28"/>
          <w:szCs w:val="28"/>
        </w:rPr>
        <w:t xml:space="preserve">Вехов Н.К., Ильин М.П. Вегетативное размножение древесных растений летними черенками. – Л.: Изд-во ВИР, 1934. - 284 с. </w:t>
      </w:r>
    </w:p>
    <w:p w:rsidR="002B082A" w:rsidRPr="001D4D5F" w:rsidRDefault="002B082A" w:rsidP="002B082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5F">
        <w:rPr>
          <w:rFonts w:ascii="Times New Roman" w:hAnsi="Times New Roman" w:cs="Times New Roman"/>
          <w:sz w:val="28"/>
          <w:szCs w:val="28"/>
        </w:rPr>
        <w:t xml:space="preserve">Древесная флора Дальнего Востока / Агеенко А.С, Васильев Н.Г., Глоба-Михайленко Д.А. и др. – М.: Лесная промышленность, 1982. – 224 </w:t>
      </w:r>
      <w:proofErr w:type="gramStart"/>
      <w:r w:rsidRPr="001D4D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4D5F">
        <w:rPr>
          <w:rFonts w:ascii="Times New Roman" w:hAnsi="Times New Roman" w:cs="Times New Roman"/>
          <w:sz w:val="28"/>
          <w:szCs w:val="28"/>
        </w:rPr>
        <w:t>.</w:t>
      </w:r>
    </w:p>
    <w:p w:rsidR="002B082A" w:rsidRPr="001D4D5F" w:rsidRDefault="002B082A" w:rsidP="002B082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5F">
        <w:rPr>
          <w:rFonts w:ascii="Times New Roman" w:hAnsi="Times New Roman" w:cs="Times New Roman"/>
          <w:sz w:val="28"/>
          <w:szCs w:val="28"/>
        </w:rPr>
        <w:t xml:space="preserve">Ермаков Б.С. Влияние температурных факторов на укореняемость зеленых черенков // Лесное хозяйство. – 1992 . - №1. – С. 14-17. </w:t>
      </w:r>
    </w:p>
    <w:p w:rsidR="002B082A" w:rsidRPr="001D4D5F" w:rsidRDefault="002B082A" w:rsidP="002B082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5F">
        <w:rPr>
          <w:rFonts w:ascii="Times New Roman" w:hAnsi="Times New Roman" w:cs="Times New Roman"/>
          <w:sz w:val="28"/>
          <w:szCs w:val="28"/>
        </w:rPr>
        <w:t xml:space="preserve">Иванова З.Я. Значение сроков черенкования при размножении декоративных кустарников // Вопросы декоративного садоводства. – Барнаул, 1964. – С. 8-26. </w:t>
      </w:r>
    </w:p>
    <w:p w:rsidR="00027EFA" w:rsidRPr="002B082A" w:rsidRDefault="002B082A" w:rsidP="002B082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5F">
        <w:rPr>
          <w:rFonts w:ascii="Times New Roman" w:hAnsi="Times New Roman" w:cs="Times New Roman"/>
          <w:sz w:val="28"/>
          <w:szCs w:val="28"/>
        </w:rPr>
        <w:t>Комаров И.А. Укореняемость летних черенков некоторых кустарниковых пород в связи с содержанием в побегах гетероауксина // Лесное хозяйство. – 1956. – №4. – С. 26.</w:t>
      </w:r>
    </w:p>
    <w:sectPr w:rsidR="00027EFA" w:rsidRPr="002B082A" w:rsidSect="002B2C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A6" w:rsidRDefault="005E6FA6" w:rsidP="002B082A">
      <w:pPr>
        <w:spacing w:after="0" w:line="240" w:lineRule="auto"/>
      </w:pPr>
      <w:r>
        <w:separator/>
      </w:r>
    </w:p>
  </w:endnote>
  <w:endnote w:type="continuationSeparator" w:id="0">
    <w:p w:rsidR="005E6FA6" w:rsidRDefault="005E6FA6" w:rsidP="002B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2A" w:rsidRPr="002B082A" w:rsidRDefault="002B082A" w:rsidP="002B082A">
    <w:pPr>
      <w:pStyle w:val="a8"/>
      <w:ind w:left="7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*</w:t>
    </w:r>
    <w:r w:rsidRPr="002B082A">
      <w:rPr>
        <w:rFonts w:ascii="Times New Roman" w:hAnsi="Times New Roman" w:cs="Times New Roman"/>
        <w:sz w:val="24"/>
        <w:szCs w:val="24"/>
      </w:rPr>
      <w:t>Касаткина А.О., преподаватель</w:t>
    </w:r>
  </w:p>
  <w:p w:rsidR="002B082A" w:rsidRDefault="002B08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A6" w:rsidRDefault="005E6FA6" w:rsidP="002B082A">
      <w:pPr>
        <w:spacing w:after="0" w:line="240" w:lineRule="auto"/>
      </w:pPr>
      <w:r>
        <w:separator/>
      </w:r>
    </w:p>
  </w:footnote>
  <w:footnote w:type="continuationSeparator" w:id="0">
    <w:p w:rsidR="005E6FA6" w:rsidRDefault="005E6FA6" w:rsidP="002B0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1611"/>
    <w:multiLevelType w:val="hybridMultilevel"/>
    <w:tmpl w:val="5BD8E59C"/>
    <w:lvl w:ilvl="0" w:tplc="BCF6BDC8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4AF0"/>
    <w:multiLevelType w:val="hybridMultilevel"/>
    <w:tmpl w:val="3BF4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7FED"/>
    <w:multiLevelType w:val="hybridMultilevel"/>
    <w:tmpl w:val="BC1E4B9C"/>
    <w:lvl w:ilvl="0" w:tplc="93D0146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4BC"/>
    <w:rsid w:val="00027EFA"/>
    <w:rsid w:val="002B082A"/>
    <w:rsid w:val="002B2C8B"/>
    <w:rsid w:val="003F4F95"/>
    <w:rsid w:val="0043336E"/>
    <w:rsid w:val="005054BC"/>
    <w:rsid w:val="005E6FA6"/>
    <w:rsid w:val="00B93B56"/>
    <w:rsid w:val="00C14DD9"/>
    <w:rsid w:val="00E26D04"/>
    <w:rsid w:val="00F4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A"/>
    <w:pPr>
      <w:spacing w:after="200" w:line="276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EF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2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02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27EFA"/>
    <w:rPr>
      <w:rFonts w:eastAsiaTheme="minorEastAsia"/>
      <w:lang w:eastAsia="ko-KR"/>
    </w:rPr>
  </w:style>
  <w:style w:type="paragraph" w:styleId="a7">
    <w:name w:val="List Paragraph"/>
    <w:basedOn w:val="a"/>
    <w:uiPriority w:val="34"/>
    <w:qFormat/>
    <w:rsid w:val="002B082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B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82A"/>
    <w:rPr>
      <w:rFonts w:eastAsiaTheme="minorEastAsia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EBE4D-4902-435E-A040-D1359329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2021-01-13T23:10:00Z</dcterms:created>
  <dcterms:modified xsi:type="dcterms:W3CDTF">2021-01-13T23:10:00Z</dcterms:modified>
</cp:coreProperties>
</file>