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BAE" w:rsidRPr="0027438A" w:rsidRDefault="00D25BAE" w:rsidP="002743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03B" w:rsidRDefault="0027438A" w:rsidP="002743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38A">
        <w:rPr>
          <w:rFonts w:ascii="Times New Roman" w:hAnsi="Times New Roman" w:cs="Times New Roman"/>
          <w:b/>
          <w:sz w:val="28"/>
          <w:szCs w:val="28"/>
        </w:rPr>
        <w:t>Профессиональный модуль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7438A">
        <w:rPr>
          <w:rFonts w:ascii="Times New Roman" w:hAnsi="Times New Roman" w:cs="Times New Roman"/>
          <w:b/>
          <w:sz w:val="28"/>
          <w:szCs w:val="28"/>
        </w:rPr>
        <w:t xml:space="preserve">Выполнение работ на получение рабочей специальности» - </w:t>
      </w:r>
      <w:r>
        <w:rPr>
          <w:rFonts w:ascii="Times New Roman" w:hAnsi="Times New Roman" w:cs="Times New Roman"/>
          <w:b/>
          <w:sz w:val="28"/>
          <w:szCs w:val="28"/>
        </w:rPr>
        <w:t>база</w:t>
      </w:r>
      <w:r w:rsidRPr="0027438A">
        <w:rPr>
          <w:rFonts w:ascii="Times New Roman" w:hAnsi="Times New Roman" w:cs="Times New Roman"/>
          <w:b/>
          <w:sz w:val="28"/>
          <w:szCs w:val="28"/>
        </w:rPr>
        <w:t xml:space="preserve"> для роста в карьерном плане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7438A" w:rsidRPr="0027438A" w:rsidRDefault="0027438A" w:rsidP="002743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38A" w:rsidRPr="0027438A" w:rsidRDefault="0027438A" w:rsidP="00274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27438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рофессиональный модуль</w:t>
      </w:r>
      <w:r w:rsidRPr="0027438A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7438A">
        <w:rPr>
          <w:rFonts w:ascii="Times New Roman" w:hAnsi="Times New Roman" w:cs="Times New Roman"/>
          <w:sz w:val="28"/>
          <w:szCs w:val="28"/>
        </w:rPr>
        <w:t xml:space="preserve"> подготовку студентов к выполнению трудовых функций, овладение нужными компетенциями для осуществления конкретного вида деятельности. Он включает предметы, которые напрямую связаны с будущей профессией, необходимы для создания твёрдой теоретической и практической базы.</w:t>
      </w:r>
    </w:p>
    <w:p w:rsidR="0027438A" w:rsidRPr="0027438A" w:rsidRDefault="0027438A" w:rsidP="00274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8A">
        <w:rPr>
          <w:rFonts w:ascii="Times New Roman" w:hAnsi="Times New Roman" w:cs="Times New Roman"/>
          <w:sz w:val="28"/>
          <w:szCs w:val="28"/>
        </w:rPr>
        <w:t>Но, кроме этого, студент колледжа должен обладать знаниями и умениями, которые помогут ему понять специфику профессии, выработать компетенции, необходимые для успешного прохождения практики. Реализовать эту часть образовательного процесса можно благодаря междисциплинарным курсам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303B" w:rsidRPr="00E5303B" w:rsidRDefault="00E5303B" w:rsidP="00E53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3B">
        <w:rPr>
          <w:rFonts w:ascii="Times New Roman" w:hAnsi="Times New Roman" w:cs="Times New Roman"/>
          <w:sz w:val="28"/>
          <w:szCs w:val="28"/>
        </w:rPr>
        <w:t>Что значит МДК в колледже для студента? Это не просто смежные предметы, они помогут достигнуть главной цели учёбы – стать настоящим профессионалом и создать базу для роста в карьерном плане. Главное достижение междисциплинарного курса заключается в освоении теоретических знаний дополнительного курса, общекультурных, профессиональных компетенций.</w:t>
      </w:r>
    </w:p>
    <w:p w:rsidR="00A07FBA" w:rsidRPr="00A07FBA" w:rsidRDefault="00A07FBA" w:rsidP="00A07F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FBA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proofErr w:type="spellStart"/>
      <w:r w:rsidRPr="00A07FBA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A07FBA">
        <w:rPr>
          <w:rFonts w:ascii="Times New Roman" w:hAnsi="Times New Roman" w:cs="Times New Roman"/>
          <w:sz w:val="28"/>
          <w:szCs w:val="28"/>
        </w:rPr>
        <w:t xml:space="preserve"> подхода к подготовке специалистов в системе СПО следует выделить три группы компетенций – наиболее важных и значимых – и соответствующих технолог</w:t>
      </w:r>
      <w:r>
        <w:rPr>
          <w:rFonts w:ascii="Times New Roman" w:hAnsi="Times New Roman" w:cs="Times New Roman"/>
          <w:sz w:val="28"/>
          <w:szCs w:val="28"/>
        </w:rPr>
        <w:t>ий, позволяющих их сформировать:</w:t>
      </w:r>
    </w:p>
    <w:p w:rsidR="00A07FBA" w:rsidRPr="00A07FBA" w:rsidRDefault="00A07FBA" w:rsidP="00A07FB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FBA">
        <w:rPr>
          <w:rFonts w:ascii="Times New Roman" w:hAnsi="Times New Roman" w:cs="Times New Roman"/>
          <w:sz w:val="28"/>
          <w:szCs w:val="28"/>
        </w:rPr>
        <w:t>Компетенции, относящиеся к профессиональной деятельности человека (технологии, реализующие познавательную деятельность: постановка и решение познавательных задач, создание и разрешение проблемных ситуаций, исследовательская деятельность, проектирование, моделирование; информационно-коммуникативные технологии: приём, обработка и анализ информации, интернет-технологии, компьютерная грамотность).</w:t>
      </w:r>
    </w:p>
    <w:p w:rsidR="00A07FBA" w:rsidRPr="00A07FBA" w:rsidRDefault="00A07FBA" w:rsidP="00A07FB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FBA">
        <w:rPr>
          <w:rFonts w:ascii="Times New Roman" w:hAnsi="Times New Roman" w:cs="Times New Roman"/>
          <w:sz w:val="28"/>
          <w:szCs w:val="28"/>
        </w:rPr>
        <w:lastRenderedPageBreak/>
        <w:t>Компетенции, относящиеся к самому человеку как к личности (</w:t>
      </w:r>
      <w:proofErr w:type="spellStart"/>
      <w:r w:rsidRPr="00A07FB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07FBA">
        <w:rPr>
          <w:rFonts w:ascii="Times New Roman" w:hAnsi="Times New Roman" w:cs="Times New Roman"/>
          <w:sz w:val="28"/>
          <w:szCs w:val="28"/>
        </w:rPr>
        <w:t xml:space="preserve"> технологии; технологии ценностно-смысловой ориентации в мире, а также гражданственности и саморазвития).</w:t>
      </w:r>
    </w:p>
    <w:p w:rsidR="00A07FBA" w:rsidRPr="00A07FBA" w:rsidRDefault="00A07FBA" w:rsidP="00A07FB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FBA">
        <w:rPr>
          <w:rFonts w:ascii="Times New Roman" w:hAnsi="Times New Roman" w:cs="Times New Roman"/>
          <w:sz w:val="28"/>
          <w:szCs w:val="28"/>
        </w:rPr>
        <w:t>Компетенции, относящиеся к социальному взаимодействию человека и социальной сферы, т.е. компетенции общения (технология бесконфликтного общения).</w:t>
      </w:r>
    </w:p>
    <w:p w:rsidR="00A07FBA" w:rsidRPr="00A07FBA" w:rsidRDefault="00A07FBA" w:rsidP="00A07FB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7FBA">
        <w:rPr>
          <w:rFonts w:ascii="Times New Roman" w:hAnsi="Times New Roman" w:cs="Times New Roman"/>
          <w:sz w:val="28"/>
          <w:szCs w:val="28"/>
        </w:rPr>
        <w:t>В условиях информатизации общества и развития новых наукоемких технологий стержневым показателем уровня квалификации любого специалиста выступают профессионализм и компетентность, которые служат важным фактором их социальной защищенности. Перед средним профессиональным образованием стоит задача подготовки конкурентоспособных, мобильных специалистов, готовых к самостоятельному и эффективному решению проблем в области профессиональной деятельности.</w:t>
      </w:r>
    </w:p>
    <w:p w:rsidR="00A07FBA" w:rsidRPr="00A07FBA" w:rsidRDefault="00A07FBA" w:rsidP="00A07FB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7FBA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A07FBA">
        <w:rPr>
          <w:rFonts w:ascii="Times New Roman" w:hAnsi="Times New Roman" w:cs="Times New Roman"/>
          <w:sz w:val="28"/>
          <w:szCs w:val="28"/>
        </w:rPr>
        <w:t xml:space="preserve"> подход в профессиональном образовании рассматривается, как адаптация содержания образования к новым условиям современного производства с учетом повышенного уровня </w:t>
      </w:r>
      <w:proofErr w:type="spellStart"/>
      <w:r w:rsidRPr="00A07FBA">
        <w:rPr>
          <w:rFonts w:ascii="Times New Roman" w:hAnsi="Times New Roman" w:cs="Times New Roman"/>
          <w:sz w:val="28"/>
          <w:szCs w:val="28"/>
        </w:rPr>
        <w:t>информатизиции</w:t>
      </w:r>
      <w:proofErr w:type="spellEnd"/>
      <w:r w:rsidRPr="00A07F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7FBA">
        <w:rPr>
          <w:rFonts w:ascii="Times New Roman" w:hAnsi="Times New Roman" w:cs="Times New Roman"/>
          <w:sz w:val="28"/>
          <w:szCs w:val="28"/>
        </w:rPr>
        <w:t>интеллектуализиции</w:t>
      </w:r>
      <w:proofErr w:type="spellEnd"/>
      <w:r w:rsidRPr="00A07FBA">
        <w:rPr>
          <w:rFonts w:ascii="Times New Roman" w:hAnsi="Times New Roman" w:cs="Times New Roman"/>
          <w:sz w:val="28"/>
          <w:szCs w:val="28"/>
        </w:rPr>
        <w:t xml:space="preserve"> и социализации труда будущих специалистов.</w:t>
      </w:r>
    </w:p>
    <w:p w:rsidR="00A07FBA" w:rsidRPr="00A07FBA" w:rsidRDefault="00A07FBA" w:rsidP="00A07F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FBA">
        <w:rPr>
          <w:rFonts w:ascii="Times New Roman" w:hAnsi="Times New Roman" w:cs="Times New Roman"/>
          <w:sz w:val="28"/>
          <w:szCs w:val="28"/>
        </w:rPr>
        <w:t xml:space="preserve"> </w:t>
      </w:r>
      <w:r w:rsidRPr="00A07FBA">
        <w:rPr>
          <w:rFonts w:ascii="Times New Roman" w:hAnsi="Times New Roman" w:cs="Times New Roman"/>
          <w:sz w:val="28"/>
          <w:szCs w:val="28"/>
        </w:rPr>
        <w:tab/>
        <w:t xml:space="preserve">Одной из форм организации </w:t>
      </w:r>
      <w:proofErr w:type="spellStart"/>
      <w:r w:rsidRPr="00A07FBA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A07FBA">
        <w:rPr>
          <w:rFonts w:ascii="Times New Roman" w:hAnsi="Times New Roman" w:cs="Times New Roman"/>
          <w:sz w:val="28"/>
          <w:szCs w:val="28"/>
        </w:rPr>
        <w:t xml:space="preserve"> подхода в условиях СПО явля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9D555F">
        <w:rPr>
          <w:rFonts w:ascii="Times New Roman" w:hAnsi="Times New Roman" w:cs="Times New Roman"/>
          <w:sz w:val="28"/>
          <w:szCs w:val="28"/>
        </w:rPr>
        <w:t xml:space="preserve"> изучение модуля и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производственная практика.</w:t>
      </w:r>
      <w:r w:rsidR="00B20712">
        <w:rPr>
          <w:rFonts w:ascii="Times New Roman" w:hAnsi="Times New Roman" w:cs="Times New Roman"/>
          <w:sz w:val="28"/>
          <w:szCs w:val="28"/>
        </w:rPr>
        <w:t xml:space="preserve"> </w:t>
      </w:r>
      <w:r w:rsidRPr="00A07FBA">
        <w:rPr>
          <w:rFonts w:ascii="Times New Roman" w:hAnsi="Times New Roman" w:cs="Times New Roman"/>
          <w:sz w:val="28"/>
          <w:szCs w:val="28"/>
        </w:rPr>
        <w:t>Производственная практика выполняет в системе среднего профессионального образования несколько ролевых функций:</w:t>
      </w:r>
    </w:p>
    <w:p w:rsidR="00A07FBA" w:rsidRPr="00A07FBA" w:rsidRDefault="00A07FBA" w:rsidP="00A07F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FBA">
        <w:rPr>
          <w:rFonts w:ascii="Times New Roman" w:hAnsi="Times New Roman" w:cs="Times New Roman"/>
          <w:sz w:val="28"/>
          <w:szCs w:val="28"/>
        </w:rPr>
        <w:t>•</w:t>
      </w:r>
      <w:r w:rsidRPr="00A07FBA">
        <w:rPr>
          <w:rFonts w:ascii="Times New Roman" w:hAnsi="Times New Roman" w:cs="Times New Roman"/>
          <w:sz w:val="28"/>
          <w:szCs w:val="28"/>
        </w:rPr>
        <w:tab/>
        <w:t>Способ формирования профессиональной подготовки;</w:t>
      </w:r>
    </w:p>
    <w:p w:rsidR="00A07FBA" w:rsidRPr="00A07FBA" w:rsidRDefault="00A07FBA" w:rsidP="00A07F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FBA">
        <w:rPr>
          <w:rFonts w:ascii="Times New Roman" w:hAnsi="Times New Roman" w:cs="Times New Roman"/>
          <w:sz w:val="28"/>
          <w:szCs w:val="28"/>
        </w:rPr>
        <w:t>•</w:t>
      </w:r>
      <w:r w:rsidRPr="00A07FBA">
        <w:rPr>
          <w:rFonts w:ascii="Times New Roman" w:hAnsi="Times New Roman" w:cs="Times New Roman"/>
          <w:sz w:val="28"/>
          <w:szCs w:val="28"/>
        </w:rPr>
        <w:tab/>
        <w:t>Фактор повышения эффективности освоения студентами образовательных программ профессиональной подготовки, достижение ими оптимального уровня компетентности и конкурентоспособности на рынке труда;</w:t>
      </w:r>
    </w:p>
    <w:p w:rsidR="00A07FBA" w:rsidRPr="00A07FBA" w:rsidRDefault="00A07FBA" w:rsidP="00A07F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FBA">
        <w:rPr>
          <w:rFonts w:ascii="Times New Roman" w:hAnsi="Times New Roman" w:cs="Times New Roman"/>
          <w:sz w:val="28"/>
          <w:szCs w:val="28"/>
        </w:rPr>
        <w:t>•</w:t>
      </w:r>
      <w:r w:rsidRPr="00A07FBA">
        <w:rPr>
          <w:rFonts w:ascii="Times New Roman" w:hAnsi="Times New Roman" w:cs="Times New Roman"/>
          <w:sz w:val="28"/>
          <w:szCs w:val="28"/>
        </w:rPr>
        <w:tab/>
        <w:t>Инструмент управления процессом личностно-профессионального самоопределения, становления и развития студентов;</w:t>
      </w:r>
    </w:p>
    <w:p w:rsidR="00A07FBA" w:rsidRPr="00A07FBA" w:rsidRDefault="00A07FBA" w:rsidP="00A07F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FBA">
        <w:rPr>
          <w:rFonts w:ascii="Times New Roman" w:hAnsi="Times New Roman" w:cs="Times New Roman"/>
          <w:sz w:val="28"/>
          <w:szCs w:val="28"/>
        </w:rPr>
        <w:t>•</w:t>
      </w:r>
      <w:r w:rsidRPr="00A07FBA">
        <w:rPr>
          <w:rFonts w:ascii="Times New Roman" w:hAnsi="Times New Roman" w:cs="Times New Roman"/>
          <w:sz w:val="28"/>
          <w:szCs w:val="28"/>
        </w:rPr>
        <w:tab/>
        <w:t>Средство социально-профессиональной адаптации будущих специалистов.</w:t>
      </w:r>
    </w:p>
    <w:p w:rsidR="00A07FBA" w:rsidRPr="00A07FBA" w:rsidRDefault="009D555F" w:rsidP="00A07F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Изучение модуля</w:t>
      </w:r>
      <w:r w:rsidR="00A07FBA" w:rsidRPr="00A07FBA">
        <w:rPr>
          <w:rFonts w:ascii="Times New Roman" w:hAnsi="Times New Roman" w:cs="Times New Roman"/>
          <w:sz w:val="28"/>
          <w:szCs w:val="28"/>
        </w:rPr>
        <w:t xml:space="preserve"> является одним из основных средств формирования профессиональных и общекультурных компетенций, необходимых студентам для дальнейшей успешной практической и научной деятельности.</w:t>
      </w:r>
    </w:p>
    <w:p w:rsidR="00A07FBA" w:rsidRPr="00A07FBA" w:rsidRDefault="00A07FBA" w:rsidP="00E530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FBA">
        <w:rPr>
          <w:rFonts w:ascii="Times New Roman" w:hAnsi="Times New Roman" w:cs="Times New Roman"/>
          <w:sz w:val="28"/>
          <w:szCs w:val="28"/>
        </w:rPr>
        <w:t>В своей педагогической деятельности я использую типичные педагогические технологии обучения:</w:t>
      </w:r>
    </w:p>
    <w:p w:rsidR="00A07FBA" w:rsidRPr="00A07FBA" w:rsidRDefault="00A07FBA" w:rsidP="00A07F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FBA">
        <w:rPr>
          <w:rFonts w:ascii="Times New Roman" w:hAnsi="Times New Roman" w:cs="Times New Roman"/>
          <w:sz w:val="28"/>
          <w:szCs w:val="28"/>
        </w:rPr>
        <w:t>•</w:t>
      </w:r>
      <w:r w:rsidRPr="00A07FBA">
        <w:rPr>
          <w:rFonts w:ascii="Times New Roman" w:hAnsi="Times New Roman" w:cs="Times New Roman"/>
          <w:sz w:val="28"/>
          <w:szCs w:val="28"/>
        </w:rPr>
        <w:tab/>
        <w:t>Технология применения документации письменного инструктирования (</w:t>
      </w:r>
      <w:proofErr w:type="spellStart"/>
      <w:r w:rsidRPr="00A07FBA">
        <w:rPr>
          <w:rFonts w:ascii="Times New Roman" w:hAnsi="Times New Roman" w:cs="Times New Roman"/>
          <w:sz w:val="28"/>
          <w:szCs w:val="28"/>
        </w:rPr>
        <w:t>инструкционно</w:t>
      </w:r>
      <w:proofErr w:type="spellEnd"/>
      <w:r w:rsidRPr="00A07FBA">
        <w:rPr>
          <w:rFonts w:ascii="Times New Roman" w:hAnsi="Times New Roman" w:cs="Times New Roman"/>
          <w:sz w:val="28"/>
          <w:szCs w:val="28"/>
        </w:rPr>
        <w:t xml:space="preserve"> – технологические карты);</w:t>
      </w:r>
    </w:p>
    <w:p w:rsidR="00A07FBA" w:rsidRPr="00A07FBA" w:rsidRDefault="00A07FBA" w:rsidP="00A07F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FBA">
        <w:rPr>
          <w:rFonts w:ascii="Times New Roman" w:hAnsi="Times New Roman" w:cs="Times New Roman"/>
          <w:sz w:val="28"/>
          <w:szCs w:val="28"/>
        </w:rPr>
        <w:t>•</w:t>
      </w:r>
      <w:r w:rsidRPr="00A07FBA">
        <w:rPr>
          <w:rFonts w:ascii="Times New Roman" w:hAnsi="Times New Roman" w:cs="Times New Roman"/>
          <w:sz w:val="28"/>
          <w:szCs w:val="28"/>
        </w:rPr>
        <w:tab/>
        <w:t>Технологии применения активных методов обучения;</w:t>
      </w:r>
    </w:p>
    <w:p w:rsidR="00A07FBA" w:rsidRPr="00A07FBA" w:rsidRDefault="00A07FBA" w:rsidP="00A07F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FBA">
        <w:rPr>
          <w:rFonts w:ascii="Times New Roman" w:hAnsi="Times New Roman" w:cs="Times New Roman"/>
          <w:sz w:val="28"/>
          <w:szCs w:val="28"/>
        </w:rPr>
        <w:t>Огромную роль играют такие активные методы обучения, как решение ситуационных задач, общение, дискуссии, выполнение проектов.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BA">
        <w:rPr>
          <w:rFonts w:ascii="Times New Roman" w:hAnsi="Times New Roman" w:cs="Times New Roman"/>
          <w:sz w:val="28"/>
          <w:szCs w:val="28"/>
        </w:rPr>
        <w:t>Использование ситуационных задач способствует формированию мышления студента, поощряет творческий спор, значительно стимулирует студентов и даёт им чувство удовлетворенности от своей работы.</w:t>
      </w:r>
    </w:p>
    <w:p w:rsidR="00A07FBA" w:rsidRPr="00A07FBA" w:rsidRDefault="00A07FBA" w:rsidP="00A07F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FB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07FBA"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 w:rsidRPr="00A07FBA">
        <w:rPr>
          <w:rFonts w:ascii="Times New Roman" w:hAnsi="Times New Roman" w:cs="Times New Roman"/>
          <w:sz w:val="28"/>
          <w:szCs w:val="28"/>
        </w:rPr>
        <w:t xml:space="preserve"> подходе большое внимание уделяется самостоятельной работе студентов, которая включает выполнение домашних заданий с использованием рекомендованных источников по теме итоговых конференций, а также подготовку сообщений и рефератов с использованием дополнительной литературы. Таким образом, студентам колледжа предполагается не только выполнение указаний, но и самостоятельный поиск наиболее эффективных способов обучения, который предполагает рост профессиональных компетенций.</w:t>
      </w:r>
    </w:p>
    <w:p w:rsidR="00A07FBA" w:rsidRPr="00A07FBA" w:rsidRDefault="00A07FBA" w:rsidP="00E530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FBA">
        <w:rPr>
          <w:rFonts w:ascii="Times New Roman" w:hAnsi="Times New Roman" w:cs="Times New Roman"/>
          <w:sz w:val="28"/>
          <w:szCs w:val="28"/>
        </w:rPr>
        <w:t xml:space="preserve">Практическая реализация </w:t>
      </w:r>
      <w:proofErr w:type="spellStart"/>
      <w:r w:rsidRPr="00A07FBA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A07FBA">
        <w:rPr>
          <w:rFonts w:ascii="Times New Roman" w:hAnsi="Times New Roman" w:cs="Times New Roman"/>
          <w:sz w:val="28"/>
          <w:szCs w:val="28"/>
        </w:rPr>
        <w:t xml:space="preserve"> подхода в ГБПОУ ВО “Бутурлиновский механико-технологический колледж” осуществляется, в первую очередь, путём соблюдения актуальных требований к разработке основных общеобразовательных программ, а именно, программы проектируются на основе отбора задач, направленных на анализ компетентностей, наиболее востребованных со стороны будущей среды трудоустройства и будущих работодателей.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BA">
        <w:rPr>
          <w:rFonts w:ascii="Times New Roman" w:hAnsi="Times New Roman" w:cs="Times New Roman"/>
          <w:sz w:val="28"/>
          <w:szCs w:val="28"/>
        </w:rPr>
        <w:t xml:space="preserve">Педагогический коллектив «БМТК» активно внедряет и успешно использует различные современные </w:t>
      </w:r>
      <w:r w:rsidRPr="00A07FBA">
        <w:rPr>
          <w:rFonts w:ascii="Times New Roman" w:hAnsi="Times New Roman" w:cs="Times New Roman"/>
          <w:sz w:val="28"/>
          <w:szCs w:val="28"/>
        </w:rPr>
        <w:lastRenderedPageBreak/>
        <w:t xml:space="preserve">инновационные технологии, формируя тем самым необходимые компетенции будущих специалистов. </w:t>
      </w:r>
    </w:p>
    <w:p w:rsidR="00A07FBA" w:rsidRPr="00A07FBA" w:rsidRDefault="00A07FBA" w:rsidP="00A07F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FBA" w:rsidRPr="00A07FBA" w:rsidRDefault="00A07FBA" w:rsidP="00A07F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FBA">
        <w:rPr>
          <w:rFonts w:ascii="Times New Roman" w:hAnsi="Times New Roman" w:cs="Times New Roman"/>
          <w:sz w:val="28"/>
          <w:szCs w:val="28"/>
        </w:rPr>
        <w:t>Литература:</w:t>
      </w:r>
    </w:p>
    <w:p w:rsidR="00A07FBA" w:rsidRPr="00A07FBA" w:rsidRDefault="00A07FBA" w:rsidP="00A07F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07FBA">
        <w:rPr>
          <w:rFonts w:ascii="Times New Roman" w:hAnsi="Times New Roman" w:cs="Times New Roman"/>
          <w:sz w:val="28"/>
          <w:szCs w:val="28"/>
        </w:rPr>
        <w:t>Электронный журнал "РОНО"</w:t>
      </w:r>
    </w:p>
    <w:p w:rsidR="00A07FBA" w:rsidRPr="00A07FBA" w:rsidRDefault="00A07FBA" w:rsidP="00A07F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07FB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07FBA">
        <w:rPr>
          <w:rFonts w:ascii="Times New Roman" w:hAnsi="Times New Roman" w:cs="Times New Roman"/>
          <w:sz w:val="28"/>
          <w:szCs w:val="28"/>
        </w:rPr>
        <w:t>://</w:t>
      </w:r>
      <w:r w:rsidRPr="00A07FB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07F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07FBA">
        <w:rPr>
          <w:rFonts w:ascii="Times New Roman" w:hAnsi="Times New Roman" w:cs="Times New Roman"/>
          <w:sz w:val="28"/>
          <w:szCs w:val="28"/>
          <w:lang w:val="en-US"/>
        </w:rPr>
        <w:t>psylist</w:t>
      </w:r>
      <w:proofErr w:type="spellEnd"/>
      <w:r w:rsidRPr="00A07FBA">
        <w:rPr>
          <w:rFonts w:ascii="Times New Roman" w:hAnsi="Times New Roman" w:cs="Times New Roman"/>
          <w:sz w:val="28"/>
          <w:szCs w:val="28"/>
        </w:rPr>
        <w:t>.</w:t>
      </w:r>
      <w:r w:rsidRPr="00A07FBA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A07FB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07FBA">
        <w:rPr>
          <w:rFonts w:ascii="Times New Roman" w:hAnsi="Times New Roman" w:cs="Times New Roman"/>
          <w:sz w:val="28"/>
          <w:szCs w:val="28"/>
          <w:lang w:val="en-US"/>
        </w:rPr>
        <w:t>pedagogika</w:t>
      </w:r>
      <w:proofErr w:type="spellEnd"/>
      <w:r w:rsidRPr="00A07FB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07FBA">
        <w:rPr>
          <w:rFonts w:ascii="Times New Roman" w:hAnsi="Times New Roman" w:cs="Times New Roman"/>
          <w:sz w:val="28"/>
          <w:szCs w:val="28"/>
          <w:lang w:val="en-US"/>
        </w:rPr>
        <w:t>inovacii</w:t>
      </w:r>
      <w:proofErr w:type="spellEnd"/>
      <w:r w:rsidRPr="00A07F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07FBA">
        <w:rPr>
          <w:rFonts w:ascii="Times New Roman" w:hAnsi="Times New Roman" w:cs="Times New Roman"/>
          <w:sz w:val="28"/>
          <w:szCs w:val="28"/>
          <w:lang w:val="en-US"/>
        </w:rPr>
        <w:t>htm</w:t>
      </w:r>
      <w:proofErr w:type="spellEnd"/>
      <w:r w:rsidRPr="00A07FBA">
        <w:rPr>
          <w:rFonts w:ascii="Times New Roman" w:hAnsi="Times New Roman" w:cs="Times New Roman"/>
          <w:sz w:val="28"/>
          <w:szCs w:val="28"/>
        </w:rPr>
        <w:t xml:space="preserve">       Педагогические технологии и инновации.</w:t>
      </w:r>
    </w:p>
    <w:p w:rsidR="00A07FBA" w:rsidRPr="00D25BAE" w:rsidRDefault="00A07FBA" w:rsidP="00A07F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07FB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07FBA">
        <w:rPr>
          <w:rFonts w:ascii="Times New Roman" w:hAnsi="Times New Roman" w:cs="Times New Roman"/>
          <w:sz w:val="28"/>
          <w:szCs w:val="28"/>
        </w:rPr>
        <w:t>://</w:t>
      </w:r>
      <w:r w:rsidRPr="00A07FB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07F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07FBA">
        <w:rPr>
          <w:rFonts w:ascii="Times New Roman" w:hAnsi="Times New Roman" w:cs="Times New Roman"/>
          <w:sz w:val="28"/>
          <w:szCs w:val="28"/>
          <w:lang w:val="en-US"/>
        </w:rPr>
        <w:t>syl</w:t>
      </w:r>
      <w:proofErr w:type="spellEnd"/>
      <w:r w:rsidRPr="00A07F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07FB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07FBA">
        <w:rPr>
          <w:rFonts w:ascii="Times New Roman" w:hAnsi="Times New Roman" w:cs="Times New Roman"/>
          <w:sz w:val="28"/>
          <w:szCs w:val="28"/>
        </w:rPr>
        <w:t>/</w:t>
      </w:r>
      <w:r w:rsidRPr="00A07FBA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A07FBA">
        <w:rPr>
          <w:rFonts w:ascii="Times New Roman" w:hAnsi="Times New Roman" w:cs="Times New Roman"/>
          <w:sz w:val="28"/>
          <w:szCs w:val="28"/>
        </w:rPr>
        <w:t>/173512/</w:t>
      </w:r>
      <w:r w:rsidRPr="00A07FB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A07FBA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A07FBA">
        <w:rPr>
          <w:rFonts w:ascii="Times New Roman" w:hAnsi="Times New Roman" w:cs="Times New Roman"/>
          <w:sz w:val="28"/>
          <w:szCs w:val="28"/>
          <w:lang w:val="en-US"/>
        </w:rPr>
        <w:t>kompetentnostnyiy</w:t>
      </w:r>
      <w:proofErr w:type="spellEnd"/>
      <w:r w:rsidRPr="00A07FB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07FBA">
        <w:rPr>
          <w:rFonts w:ascii="Times New Roman" w:hAnsi="Times New Roman" w:cs="Times New Roman"/>
          <w:sz w:val="28"/>
          <w:szCs w:val="28"/>
          <w:lang w:val="en-US"/>
        </w:rPr>
        <w:t>podhod</w:t>
      </w:r>
      <w:proofErr w:type="spellEnd"/>
      <w:r w:rsidRPr="00A07FB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07FBA">
        <w:rPr>
          <w:rFonts w:ascii="Times New Roman" w:hAnsi="Times New Roman" w:cs="Times New Roman"/>
          <w:sz w:val="28"/>
          <w:szCs w:val="28"/>
          <w:lang w:val="en-US"/>
        </w:rPr>
        <w:t>kompetentnostnyiy</w:t>
      </w:r>
      <w:proofErr w:type="spellEnd"/>
      <w:r w:rsidRPr="00A07FB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07FBA">
        <w:rPr>
          <w:rFonts w:ascii="Times New Roman" w:hAnsi="Times New Roman" w:cs="Times New Roman"/>
          <w:sz w:val="28"/>
          <w:szCs w:val="28"/>
          <w:lang w:val="en-US"/>
        </w:rPr>
        <w:t>podhod</w:t>
      </w:r>
      <w:proofErr w:type="spellEnd"/>
      <w:r w:rsidRPr="00A07FBA">
        <w:rPr>
          <w:rFonts w:ascii="Times New Roman" w:hAnsi="Times New Roman" w:cs="Times New Roman"/>
          <w:sz w:val="28"/>
          <w:szCs w:val="28"/>
        </w:rPr>
        <w:t>-</w:t>
      </w:r>
      <w:r w:rsidRPr="00A07FB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07FB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07FBA">
        <w:rPr>
          <w:rFonts w:ascii="Times New Roman" w:hAnsi="Times New Roman" w:cs="Times New Roman"/>
          <w:sz w:val="28"/>
          <w:szCs w:val="28"/>
          <w:lang w:val="en-US"/>
        </w:rPr>
        <w:t>professionalnom</w:t>
      </w:r>
      <w:proofErr w:type="spellEnd"/>
      <w:r w:rsidRPr="00A07FB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07FBA">
        <w:rPr>
          <w:rFonts w:ascii="Times New Roman" w:hAnsi="Times New Roman" w:cs="Times New Roman"/>
          <w:sz w:val="28"/>
          <w:szCs w:val="28"/>
          <w:lang w:val="en-US"/>
        </w:rPr>
        <w:t>obrazovanii</w:t>
      </w:r>
      <w:proofErr w:type="spellEnd"/>
    </w:p>
    <w:p w:rsidR="00C645CE" w:rsidRPr="00D25BAE" w:rsidRDefault="00C645CE" w:rsidP="00A07F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5CE" w:rsidRPr="00D25BAE" w:rsidRDefault="00C645CE" w:rsidP="00A07F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45CE" w:rsidRPr="00D25BAE" w:rsidSect="009C56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46E30"/>
    <w:multiLevelType w:val="hybridMultilevel"/>
    <w:tmpl w:val="0C30F0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7190B"/>
    <w:multiLevelType w:val="hybridMultilevel"/>
    <w:tmpl w:val="C0C6130C"/>
    <w:lvl w:ilvl="0" w:tplc="E57685B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BA"/>
    <w:rsid w:val="00113EFD"/>
    <w:rsid w:val="00272869"/>
    <w:rsid w:val="0027438A"/>
    <w:rsid w:val="009C563C"/>
    <w:rsid w:val="009D555F"/>
    <w:rsid w:val="00A07FBA"/>
    <w:rsid w:val="00B20712"/>
    <w:rsid w:val="00C645CE"/>
    <w:rsid w:val="00D25BAE"/>
    <w:rsid w:val="00E5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AF600-041F-4445-BEF5-C9B66471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7F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7F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F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07F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07F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A07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Семейный</cp:lastModifiedBy>
  <cp:revision>10</cp:revision>
  <dcterms:created xsi:type="dcterms:W3CDTF">2017-01-22T13:11:00Z</dcterms:created>
  <dcterms:modified xsi:type="dcterms:W3CDTF">2021-04-28T20:45:00Z</dcterms:modified>
</cp:coreProperties>
</file>