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2E5A45" w:rsidRDefault="006B325F">
      <w:pPr>
        <w:pStyle w:val="c5"/>
        <w:spacing w:after="0"/>
        <w:jc w:val="center"/>
        <w:rPr>
          <w:rStyle w:val="c11"/>
          <w:b/>
          <w:sz w:val="28"/>
        </w:rPr>
      </w:pPr>
      <w:r>
        <w:rPr>
          <w:rStyle w:val="c11"/>
          <w:b/>
          <w:sz w:val="28"/>
        </w:rPr>
        <w:t>ОТЧЕТ МОЛОДОГО ПЕДАГОГА</w:t>
      </w:r>
    </w:p>
    <w:p w14:paraId="02000000" w14:textId="77777777" w:rsidR="002E5A45" w:rsidRDefault="002E5A45">
      <w:pPr>
        <w:pStyle w:val="c5"/>
        <w:spacing w:after="0"/>
        <w:jc w:val="center"/>
        <w:rPr>
          <w:rFonts w:ascii="Arial" w:hAnsi="Arial"/>
          <w:sz w:val="22"/>
        </w:rPr>
      </w:pPr>
    </w:p>
    <w:p w14:paraId="03000000" w14:textId="7B475936" w:rsidR="002E5A45" w:rsidRDefault="00902E20" w:rsidP="00902E20">
      <w:pPr>
        <w:pStyle w:val="c7"/>
        <w:spacing w:beforeAutospacing="0" w:after="0" w:afterAutospacing="0"/>
        <w:ind w:firstLine="709"/>
        <w:jc w:val="both"/>
        <w:rPr>
          <w:rFonts w:ascii="Arial" w:hAnsi="Arial"/>
          <w:sz w:val="22"/>
        </w:rPr>
      </w:pPr>
      <w:bookmarkStart w:id="0" w:name="_GoBack"/>
      <w:r>
        <w:rPr>
          <w:rStyle w:val="c11"/>
          <w:sz w:val="28"/>
        </w:rPr>
        <w:t>Основным условием</w:t>
      </w:r>
      <w:r w:rsidR="006B325F">
        <w:rPr>
          <w:rStyle w:val="c11"/>
          <w:sz w:val="28"/>
        </w:rPr>
        <w:t xml:space="preserve"> любого </w:t>
      </w:r>
      <w:r>
        <w:rPr>
          <w:rStyle w:val="c11"/>
          <w:sz w:val="28"/>
        </w:rPr>
        <w:t>образовательного процесса</w:t>
      </w:r>
      <w:r w:rsidR="006B325F">
        <w:rPr>
          <w:rStyle w:val="c11"/>
          <w:sz w:val="28"/>
        </w:rPr>
        <w:t xml:space="preserve"> является систематическое получение преподавателем информации об усвоении знаний обучающимися, которую преподаватель получает в ходе контроля учебно-познавательной деятельности. </w:t>
      </w:r>
      <w:r w:rsidR="006B325F">
        <w:rPr>
          <w:rStyle w:val="c11"/>
          <w:sz w:val="28"/>
        </w:rPr>
        <w:t xml:space="preserve">Учащимся также необходимо получать от преподавателя информацию о правильности и неправильности усвоенного материала. Этот процесс возможен только на основе обратной связи между педагогом и студентом. Систематический контроль знаний позволяет преподавателю </w:t>
      </w:r>
      <w:r w:rsidR="006B325F">
        <w:rPr>
          <w:rStyle w:val="c11"/>
          <w:sz w:val="28"/>
        </w:rPr>
        <w:t>использовать более рациональные способы и средства обучения и прогнозировать конечные результаты. Для того, чтобы обучить профессионального специалиста, необходимо отслеживать качество учебного процесса, уровень знаний, умений и навыков, получаемых студент</w:t>
      </w:r>
      <w:r w:rsidR="006B325F">
        <w:rPr>
          <w:rStyle w:val="c11"/>
          <w:sz w:val="28"/>
        </w:rPr>
        <w:t>ами по каждой дисциплине учебного цикла. Контроль качества знаний является одним из важных средств повышения эффективности образовательного процесса.</w:t>
      </w:r>
    </w:p>
    <w:p w14:paraId="04000000" w14:textId="7369757B" w:rsidR="002E5A45" w:rsidRDefault="006B325F" w:rsidP="00902E20">
      <w:pPr>
        <w:pStyle w:val="c7"/>
        <w:spacing w:beforeAutospacing="0" w:after="0" w:afterAutospacing="0"/>
        <w:ind w:firstLine="709"/>
        <w:jc w:val="both"/>
        <w:rPr>
          <w:rFonts w:ascii="Arial" w:hAnsi="Arial"/>
          <w:sz w:val="22"/>
        </w:rPr>
      </w:pPr>
      <w:r>
        <w:rPr>
          <w:rStyle w:val="c11"/>
          <w:sz w:val="28"/>
        </w:rPr>
        <w:t>Оценивание знаний учащихся, т.е. определение объёма, уровня и качества усвоения учебной дисциплины, выявле</w:t>
      </w:r>
      <w:r>
        <w:rPr>
          <w:rStyle w:val="c11"/>
          <w:sz w:val="28"/>
        </w:rPr>
        <w:t xml:space="preserve">ние успехов, пробелов в знаниях, навыках и умениях у отдельных студентов и у всей группы в целом, необходимо для внесения корректив в процесс обучения, а также для совершенствования его </w:t>
      </w:r>
      <w:r w:rsidR="00902E20">
        <w:rPr>
          <w:rStyle w:val="c11"/>
          <w:sz w:val="28"/>
        </w:rPr>
        <w:t>содержания, методов</w:t>
      </w:r>
      <w:r>
        <w:rPr>
          <w:rStyle w:val="c11"/>
          <w:sz w:val="28"/>
        </w:rPr>
        <w:t>, средств и форм организации. Систематическая пров</w:t>
      </w:r>
      <w:r>
        <w:rPr>
          <w:rStyle w:val="c11"/>
          <w:sz w:val="28"/>
        </w:rPr>
        <w:t>ерка - стимул к регулярным знаниям, к добросовестной работе студентов, а также объективная форма самоконтроля преподавателя.</w:t>
      </w:r>
    </w:p>
    <w:p w14:paraId="05000000" w14:textId="60C8CF7E" w:rsidR="002E5A45" w:rsidRDefault="006B325F" w:rsidP="00902E20">
      <w:pPr>
        <w:pStyle w:val="c7"/>
        <w:spacing w:beforeAutospacing="0" w:after="0" w:afterAutospacing="0"/>
        <w:ind w:firstLine="709"/>
        <w:jc w:val="both"/>
        <w:rPr>
          <w:rFonts w:ascii="Arial" w:hAnsi="Arial"/>
          <w:sz w:val="22"/>
        </w:rPr>
      </w:pPr>
      <w:r>
        <w:rPr>
          <w:rStyle w:val="c11"/>
          <w:sz w:val="28"/>
        </w:rPr>
        <w:t xml:space="preserve">Наиболее распространёнными являются традиционные формы контроля, к которым относится устный опрос: индивидуальный или фронтальный. </w:t>
      </w:r>
      <w:r>
        <w:rPr>
          <w:rStyle w:val="c11"/>
          <w:sz w:val="28"/>
        </w:rPr>
        <w:t xml:space="preserve">Наряду с этим применяются и различные виды письменного опроса. Но в связи с развитием компьютерных технологий пьедестал </w:t>
      </w:r>
      <w:r w:rsidR="00902E20">
        <w:rPr>
          <w:rStyle w:val="c11"/>
          <w:sz w:val="28"/>
        </w:rPr>
        <w:t>заняла тестовая</w:t>
      </w:r>
      <w:r>
        <w:rPr>
          <w:rStyle w:val="c11"/>
          <w:sz w:val="28"/>
        </w:rPr>
        <w:t xml:space="preserve"> система контроля. Рассмотрим достоинства и недостатки тестовой проверки знаний.</w:t>
      </w:r>
    </w:p>
    <w:p w14:paraId="55800735" w14:textId="77777777" w:rsidR="00902E20" w:rsidRDefault="006B325F" w:rsidP="00902E20">
      <w:pPr>
        <w:pStyle w:val="c110"/>
        <w:spacing w:beforeAutospacing="0" w:after="0" w:afterAutospacing="0"/>
        <w:ind w:firstLine="709"/>
        <w:rPr>
          <w:rStyle w:val="c11"/>
          <w:sz w:val="28"/>
        </w:rPr>
      </w:pPr>
      <w:r>
        <w:rPr>
          <w:rStyle w:val="c11"/>
          <w:sz w:val="28"/>
        </w:rPr>
        <w:t xml:space="preserve"> Достоинством являются: объективность о</w:t>
      </w:r>
      <w:r>
        <w:rPr>
          <w:rStyle w:val="c11"/>
          <w:sz w:val="28"/>
        </w:rPr>
        <w:t xml:space="preserve">ценки результатов обучения, т.к. они ориентируются не на субъективное мнение учителя, а на </w:t>
      </w:r>
      <w:r w:rsidR="00902E20">
        <w:rPr>
          <w:rStyle w:val="c11"/>
          <w:sz w:val="28"/>
        </w:rPr>
        <w:t>объективные критерии</w:t>
      </w:r>
      <w:r>
        <w:rPr>
          <w:rStyle w:val="c11"/>
          <w:sz w:val="28"/>
        </w:rPr>
        <w:t xml:space="preserve">; быстрота получения </w:t>
      </w:r>
      <w:r w:rsidR="00902E20">
        <w:rPr>
          <w:rStyle w:val="c11"/>
          <w:sz w:val="28"/>
        </w:rPr>
        <w:t>результата; охват</w:t>
      </w:r>
      <w:r>
        <w:rPr>
          <w:rStyle w:val="c11"/>
          <w:sz w:val="28"/>
        </w:rPr>
        <w:t xml:space="preserve"> большего числа оцениваемых студентов; экономия времени; педагог перестаёт быть источником отрицательных </w:t>
      </w:r>
      <w:r>
        <w:rPr>
          <w:rStyle w:val="c11"/>
          <w:sz w:val="28"/>
        </w:rPr>
        <w:t xml:space="preserve">эмоций при оценивании знаний. </w:t>
      </w:r>
    </w:p>
    <w:p w14:paraId="07000000" w14:textId="045B6BA3" w:rsidR="002E5A45" w:rsidRDefault="006B325F" w:rsidP="00902E20">
      <w:pPr>
        <w:pStyle w:val="c110"/>
        <w:spacing w:beforeAutospacing="0" w:after="0" w:afterAutospacing="0"/>
        <w:ind w:firstLine="709"/>
        <w:rPr>
          <w:rFonts w:ascii="Arial" w:hAnsi="Arial"/>
          <w:sz w:val="22"/>
        </w:rPr>
      </w:pPr>
      <w:r>
        <w:rPr>
          <w:rStyle w:val="c11"/>
          <w:sz w:val="28"/>
        </w:rPr>
        <w:tab/>
        <w:t xml:space="preserve">Недостатки: возможность угадывания в заданиях закрытого типа; возможность списать ответы на тесты закрытого типа; бездумно зазубрить ответы промежуточного </w:t>
      </w:r>
      <w:r w:rsidR="00902E20">
        <w:rPr>
          <w:rStyle w:val="c11"/>
          <w:sz w:val="28"/>
        </w:rPr>
        <w:t>и итогового</w:t>
      </w:r>
      <w:r>
        <w:rPr>
          <w:rStyle w:val="c11"/>
          <w:sz w:val="28"/>
        </w:rPr>
        <w:t xml:space="preserve"> контроля.  </w:t>
      </w:r>
      <w:r w:rsidR="00902E20">
        <w:rPr>
          <w:rStyle w:val="c11"/>
          <w:sz w:val="28"/>
        </w:rPr>
        <w:t>Педагог не</w:t>
      </w:r>
      <w:r>
        <w:rPr>
          <w:rStyle w:val="c11"/>
          <w:sz w:val="28"/>
        </w:rPr>
        <w:t xml:space="preserve"> видит хода решения тестовых задан</w:t>
      </w:r>
      <w:r>
        <w:rPr>
          <w:rStyle w:val="c11"/>
          <w:sz w:val="28"/>
        </w:rPr>
        <w:t xml:space="preserve">ий (хода мыслительной деятельности студента), если результаты своей работы он представляет только в виде номера ответа. Гарантии наличия знаний </w:t>
      </w:r>
      <w:r w:rsidR="00902E20">
        <w:rPr>
          <w:rStyle w:val="c11"/>
          <w:sz w:val="28"/>
        </w:rPr>
        <w:t>у обучающегося</w:t>
      </w:r>
      <w:r>
        <w:rPr>
          <w:rStyle w:val="c11"/>
          <w:sz w:val="28"/>
        </w:rPr>
        <w:t xml:space="preserve"> нет; трудно выявить степень овладения умениями, проводить наблюдения, определять объекты; не раз</w:t>
      </w:r>
      <w:r>
        <w:rPr>
          <w:rStyle w:val="c11"/>
          <w:sz w:val="28"/>
        </w:rPr>
        <w:t>вивается речь обучающегося.</w:t>
      </w:r>
    </w:p>
    <w:p w14:paraId="08000000" w14:textId="3B40A2EB" w:rsidR="002E5A45" w:rsidRDefault="006B325F" w:rsidP="00902E20">
      <w:pPr>
        <w:pStyle w:val="c7"/>
        <w:spacing w:beforeAutospacing="0" w:after="0" w:afterAutospacing="0"/>
        <w:ind w:firstLine="709"/>
        <w:jc w:val="both"/>
        <w:rPr>
          <w:rStyle w:val="c11"/>
          <w:sz w:val="28"/>
        </w:rPr>
      </w:pPr>
      <w:r>
        <w:rPr>
          <w:rStyle w:val="c11"/>
          <w:sz w:val="28"/>
        </w:rPr>
        <w:lastRenderedPageBreak/>
        <w:t xml:space="preserve"> Любой преподаватель сталкивается с теми или иными проблемами в процессе своей деятельности. Я - не исключение. Как врач и преподаватель в сфере медицинского образования, я являюсь сторонницей устного контроля знаний. Устный опр</w:t>
      </w:r>
      <w:r>
        <w:rPr>
          <w:rStyle w:val="c11"/>
          <w:sz w:val="28"/>
        </w:rPr>
        <w:t xml:space="preserve">ос развивает речь, учит логическому, образному и клиническому мышлению, умению анализировать и делать самостоятельные выводы. В ходе обсуждения выясняется, понятны ли </w:t>
      </w:r>
      <w:r w:rsidR="00902E20">
        <w:rPr>
          <w:rStyle w:val="c11"/>
          <w:sz w:val="28"/>
        </w:rPr>
        <w:t>студентам изучаемые</w:t>
      </w:r>
      <w:r>
        <w:rPr>
          <w:rStyle w:val="c11"/>
          <w:sz w:val="28"/>
        </w:rPr>
        <w:t xml:space="preserve"> закономерности, могут ли они делать выводы мировоззренческого характ</w:t>
      </w:r>
      <w:r>
        <w:rPr>
          <w:rStyle w:val="c11"/>
          <w:sz w:val="28"/>
        </w:rPr>
        <w:t>ера. Это предоставляет как преподавателю, так и студентам возможность вовремя устранить пробелы в освоении дисциплины. Несомненно, есть и недостатки, но на мой взгляд достоинства значительно доминируют.</w:t>
      </w:r>
    </w:p>
    <w:p w14:paraId="09000000" w14:textId="6CF52350" w:rsidR="002E5A45" w:rsidRDefault="006B325F" w:rsidP="00902E20">
      <w:pPr>
        <w:pStyle w:val="c7"/>
        <w:spacing w:beforeAutospacing="0" w:after="0" w:afterAutospacing="0"/>
        <w:ind w:firstLine="709"/>
        <w:jc w:val="both"/>
        <w:rPr>
          <w:rFonts w:ascii="Arial" w:hAnsi="Arial"/>
          <w:sz w:val="22"/>
        </w:rPr>
      </w:pPr>
      <w:r>
        <w:rPr>
          <w:rStyle w:val="c11"/>
          <w:sz w:val="28"/>
        </w:rPr>
        <w:t>Практика показывает, что в процессе итогового контрол</w:t>
      </w:r>
      <w:r>
        <w:rPr>
          <w:rStyle w:val="c11"/>
          <w:sz w:val="28"/>
        </w:rPr>
        <w:t>я во время экзаменационной сессии даже студенты, демонстрирующие отличные знания в течение учебного года, оказываются заложниками костной речи, ограниченного словарного запаса, отсутствия элементарной логики. Интерпретация одного и того же вопроса экзамена</w:t>
      </w:r>
      <w:r>
        <w:rPr>
          <w:rStyle w:val="c11"/>
          <w:sz w:val="28"/>
        </w:rPr>
        <w:t xml:space="preserve">тором в различной форме, ставит студентов в тупик. Медицинский сотрудник, как среднего, так и высшего звена работает с людьми и это накладывает на него определенные обязательства необходимости </w:t>
      </w:r>
      <w:r w:rsidR="00902E20">
        <w:rPr>
          <w:rStyle w:val="c11"/>
          <w:sz w:val="28"/>
        </w:rPr>
        <w:t>оказания пациенту</w:t>
      </w:r>
      <w:r>
        <w:rPr>
          <w:rStyle w:val="c11"/>
          <w:sz w:val="28"/>
        </w:rPr>
        <w:t xml:space="preserve">, прежде всего </w:t>
      </w:r>
      <w:r w:rsidR="00902E20">
        <w:rPr>
          <w:rStyle w:val="c11"/>
          <w:sz w:val="28"/>
        </w:rPr>
        <w:t>психологической помощи</w:t>
      </w:r>
      <w:r>
        <w:rPr>
          <w:rStyle w:val="c11"/>
          <w:sz w:val="28"/>
        </w:rPr>
        <w:t>: прави</w:t>
      </w:r>
      <w:r>
        <w:rPr>
          <w:rStyle w:val="c11"/>
          <w:sz w:val="28"/>
        </w:rPr>
        <w:t>льно сформулировать вопрос, этично описать состояние, успокоить, разъяснить правильную тактику диагностического и лечебного процессов. В экстренных ситуациях необходимо вовремя сделать логическое умозаключение, создать причинно-следственную связь для опред</w:t>
      </w:r>
      <w:r>
        <w:rPr>
          <w:rStyle w:val="c11"/>
          <w:sz w:val="28"/>
        </w:rPr>
        <w:t xml:space="preserve">еления состояния больного и оказания квалифицированной помощи. С этой задачей может справиться </w:t>
      </w:r>
      <w:r w:rsidR="00902E20">
        <w:rPr>
          <w:rStyle w:val="c11"/>
          <w:sz w:val="28"/>
        </w:rPr>
        <w:t>специалист с</w:t>
      </w:r>
      <w:r>
        <w:rPr>
          <w:rStyle w:val="c11"/>
          <w:sz w:val="28"/>
        </w:rPr>
        <w:t xml:space="preserve"> широким кругозором, богатым словарным запасом и хорошо развитой речью. Тестовая система атрофирует данную возможность.  Я не пропагандирую полную о</w:t>
      </w:r>
      <w:r>
        <w:rPr>
          <w:rStyle w:val="c11"/>
          <w:sz w:val="28"/>
        </w:rPr>
        <w:t xml:space="preserve">тмену тестового контроля в медицинском образовательном </w:t>
      </w:r>
      <w:r w:rsidR="00902E20">
        <w:rPr>
          <w:rStyle w:val="c11"/>
          <w:sz w:val="28"/>
        </w:rPr>
        <w:t>процессе, т.к.</w:t>
      </w:r>
      <w:r>
        <w:rPr>
          <w:rStyle w:val="c11"/>
          <w:sz w:val="28"/>
        </w:rPr>
        <w:t xml:space="preserve"> и у этой системы достаточно плюсов. Но </w:t>
      </w:r>
      <w:r w:rsidR="00902E20">
        <w:rPr>
          <w:rStyle w:val="c11"/>
          <w:sz w:val="28"/>
        </w:rPr>
        <w:t>считаю, что</w:t>
      </w:r>
      <w:r>
        <w:rPr>
          <w:rStyle w:val="c11"/>
          <w:sz w:val="28"/>
        </w:rPr>
        <w:t xml:space="preserve"> в процессе подготовки медицинского сотрудника, она должна отступать на </w:t>
      </w:r>
      <w:r w:rsidR="00902E20">
        <w:rPr>
          <w:rStyle w:val="c11"/>
          <w:sz w:val="28"/>
        </w:rPr>
        <w:t>второстепенный план</w:t>
      </w:r>
      <w:r>
        <w:rPr>
          <w:sz w:val="28"/>
        </w:rPr>
        <w:t xml:space="preserve"> и занимать незначительное время, отведенн</w:t>
      </w:r>
      <w:r>
        <w:rPr>
          <w:sz w:val="28"/>
        </w:rPr>
        <w:t xml:space="preserve">ое на проведение практического занятия. И в противовес этому должен быть сделан акцент на устных методах оценки знаний и проведении взаимосвязи любой изучаемой темы с клиническими примерами. Это значительно улучшает процесс усвоения и запоминания учебного </w:t>
      </w:r>
      <w:bookmarkEnd w:id="0"/>
      <w:r>
        <w:rPr>
          <w:sz w:val="28"/>
        </w:rPr>
        <w:t xml:space="preserve">материала. </w:t>
      </w:r>
    </w:p>
    <w:sectPr w:rsidR="002E5A4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A45"/>
    <w:rsid w:val="002E5A45"/>
    <w:rsid w:val="006B325F"/>
    <w:rsid w:val="009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B799"/>
  <w15:docId w15:val="{9CE3923A-ECC8-494E-8D34-085B13AA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5">
    <w:name w:val="c5"/>
    <w:basedOn w:val="a"/>
    <w:link w:val="c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">
    <w:name w:val="c5"/>
    <w:basedOn w:val="1"/>
    <w:link w:val="c5"/>
    <w:rPr>
      <w:rFonts w:ascii="Times New Roman" w:hAnsi="Times New Roman"/>
      <w:sz w:val="24"/>
    </w:rPr>
  </w:style>
  <w:style w:type="paragraph" w:customStyle="1" w:styleId="c14">
    <w:name w:val="c14"/>
    <w:basedOn w:val="a"/>
    <w:link w:val="c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40">
    <w:name w:val="c14"/>
    <w:basedOn w:val="1"/>
    <w:link w:val="c14"/>
    <w:rPr>
      <w:rFonts w:ascii="Times New Roman" w:hAnsi="Times New Roman"/>
      <w:sz w:val="24"/>
    </w:rPr>
  </w:style>
  <w:style w:type="paragraph" w:customStyle="1" w:styleId="c3">
    <w:name w:val="c3"/>
    <w:basedOn w:val="a"/>
    <w:link w:val="c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0">
    <w:name w:val="c3"/>
    <w:basedOn w:val="1"/>
    <w:link w:val="c3"/>
    <w:rPr>
      <w:rFonts w:ascii="Times New Roman" w:hAnsi="Times New Roman"/>
      <w:sz w:val="24"/>
    </w:rPr>
  </w:style>
  <w:style w:type="paragraph" w:customStyle="1" w:styleId="c10">
    <w:name w:val="c10"/>
    <w:basedOn w:val="a"/>
    <w:link w:val="c1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0">
    <w:name w:val="c10"/>
    <w:basedOn w:val="1"/>
    <w:link w:val="c10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4">
    <w:name w:val="c4"/>
    <w:basedOn w:val="12"/>
    <w:link w:val="c40"/>
  </w:style>
  <w:style w:type="character" w:customStyle="1" w:styleId="c40">
    <w:name w:val="c4"/>
    <w:basedOn w:val="a0"/>
    <w:link w:val="c4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12">
    <w:name w:val="c12"/>
    <w:basedOn w:val="a"/>
    <w:link w:val="c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20">
    <w:name w:val="c12"/>
    <w:basedOn w:val="1"/>
    <w:link w:val="c12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1">
    <w:name w:val="c1"/>
    <w:basedOn w:val="12"/>
    <w:link w:val="c11"/>
  </w:style>
  <w:style w:type="character" w:customStyle="1" w:styleId="c11">
    <w:name w:val="c1"/>
    <w:basedOn w:val="a0"/>
    <w:link w:val="c1"/>
  </w:style>
  <w:style w:type="paragraph" w:customStyle="1" w:styleId="c110">
    <w:name w:val="c11"/>
    <w:basedOn w:val="a"/>
    <w:link w:val="c11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11">
    <w:name w:val="c11"/>
    <w:basedOn w:val="1"/>
    <w:link w:val="c110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7">
    <w:name w:val="c7"/>
    <w:basedOn w:val="a"/>
    <w:link w:val="c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0">
    <w:name w:val="c7"/>
    <w:basedOn w:val="1"/>
    <w:link w:val="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2021-04-28T05:19:00Z</dcterms:created>
  <dcterms:modified xsi:type="dcterms:W3CDTF">2021-04-28T05:27:00Z</dcterms:modified>
</cp:coreProperties>
</file>