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0F70" w14:textId="77777777" w:rsidR="0056558B" w:rsidRPr="00C16745" w:rsidRDefault="008C63BF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</w:rPr>
        <w:t>УДК 334</w:t>
      </w:r>
      <w:bookmarkStart w:id="0" w:name="_GoBack"/>
      <w:bookmarkEnd w:id="0"/>
    </w:p>
    <w:p w14:paraId="60F804B4" w14:textId="77777777" w:rsidR="00472502" w:rsidRPr="00C16745" w:rsidRDefault="00472502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</w:rPr>
        <w:t>Федеральная служба судебных приставов, как орган принудительного исполнения</w:t>
      </w:r>
    </w:p>
    <w:p w14:paraId="79E596C8" w14:textId="49872735" w:rsidR="0056558B" w:rsidRPr="00C16745" w:rsidRDefault="00E27EF6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C16745">
        <w:rPr>
          <w:rFonts w:ascii="Times New Roman" w:hAnsi="Times New Roman" w:cs="Times New Roman"/>
          <w:sz w:val="28"/>
          <w:szCs w:val="28"/>
        </w:rPr>
        <w:t>П.С.Щелканов</w:t>
      </w:r>
      <w:proofErr w:type="spellEnd"/>
      <w:r w:rsidRPr="00C16745">
        <w:rPr>
          <w:rFonts w:ascii="Times New Roman" w:hAnsi="Times New Roman" w:cs="Times New Roman"/>
          <w:sz w:val="28"/>
          <w:szCs w:val="28"/>
        </w:rPr>
        <w:t xml:space="preserve">, А.А. Смирнов </w:t>
      </w:r>
    </w:p>
    <w:p w14:paraId="77D66AB8" w14:textId="77777777" w:rsidR="0056558B" w:rsidRPr="00C16745" w:rsidRDefault="0056558B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</w:rPr>
        <w:t>Филиал Кузбасского технического у</w:t>
      </w:r>
      <w:r w:rsidR="005D020F" w:rsidRPr="00C16745">
        <w:rPr>
          <w:rFonts w:ascii="Times New Roman" w:hAnsi="Times New Roman" w:cs="Times New Roman"/>
          <w:sz w:val="28"/>
          <w:szCs w:val="28"/>
        </w:rPr>
        <w:t xml:space="preserve">ниверситета имени </w:t>
      </w:r>
      <w:proofErr w:type="spellStart"/>
      <w:r w:rsidR="005D020F" w:rsidRPr="00C16745">
        <w:rPr>
          <w:rFonts w:ascii="Times New Roman" w:hAnsi="Times New Roman" w:cs="Times New Roman"/>
          <w:sz w:val="28"/>
          <w:szCs w:val="28"/>
        </w:rPr>
        <w:t>Т.Ф.Горбачева</w:t>
      </w:r>
      <w:proofErr w:type="spellEnd"/>
      <w:r w:rsidRPr="00C16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745">
        <w:rPr>
          <w:rFonts w:ascii="Times New Roman" w:hAnsi="Times New Roman" w:cs="Times New Roman"/>
          <w:sz w:val="28"/>
          <w:szCs w:val="28"/>
        </w:rPr>
        <w:t>г.Прокопьевске</w:t>
      </w:r>
      <w:proofErr w:type="spellEnd"/>
    </w:p>
    <w:p w14:paraId="77C8FC9E" w14:textId="77777777" w:rsidR="005D020F" w:rsidRPr="00C16745" w:rsidRDefault="005D020F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3683B" w:rsidRPr="00C16745">
        <w:rPr>
          <w:rFonts w:ascii="Times New Roman" w:hAnsi="Times New Roman" w:cs="Times New Roman"/>
          <w:sz w:val="28"/>
          <w:szCs w:val="28"/>
        </w:rPr>
        <w:t xml:space="preserve">: Н.В. Кудреватых </w:t>
      </w:r>
      <w:proofErr w:type="spellStart"/>
      <w:r w:rsidR="00EF1E9A" w:rsidRPr="00C16745">
        <w:rPr>
          <w:rFonts w:ascii="Times New Roman" w:hAnsi="Times New Roman" w:cs="Times New Roman"/>
          <w:sz w:val="28"/>
          <w:szCs w:val="28"/>
        </w:rPr>
        <w:t>к.э</w:t>
      </w:r>
      <w:r w:rsidR="005A5183" w:rsidRPr="00C16745">
        <w:rPr>
          <w:rFonts w:ascii="Times New Roman" w:hAnsi="Times New Roman" w:cs="Times New Roman"/>
          <w:sz w:val="28"/>
          <w:szCs w:val="28"/>
        </w:rPr>
        <w:t>кон</w:t>
      </w:r>
      <w:r w:rsidR="00EF1E9A" w:rsidRPr="00C1674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EF1E9A" w:rsidRPr="00C16745">
        <w:rPr>
          <w:rFonts w:ascii="Times New Roman" w:hAnsi="Times New Roman" w:cs="Times New Roman"/>
          <w:sz w:val="28"/>
          <w:szCs w:val="28"/>
        </w:rPr>
        <w:t>., доцент</w:t>
      </w:r>
    </w:p>
    <w:p w14:paraId="74902943" w14:textId="77777777" w:rsidR="005A5183" w:rsidRPr="00C16745" w:rsidRDefault="005A5183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</w:rPr>
        <w:t>Ключевые слова: судебный пристав, исполнительное производство, деятельность судебных приставов, права и обязанности, стаж работы.</w:t>
      </w:r>
    </w:p>
    <w:p w14:paraId="598BF6E2" w14:textId="77777777" w:rsidR="005A5183" w:rsidRPr="00C16745" w:rsidRDefault="005A5183" w:rsidP="00C16745">
      <w:pPr>
        <w:pStyle w:val="a9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C16745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C1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C16745">
        <w:rPr>
          <w:rFonts w:ascii="Times New Roman" w:hAnsi="Times New Roman" w:cs="Times New Roman"/>
          <w:sz w:val="28"/>
          <w:szCs w:val="28"/>
        </w:rPr>
        <w:t>:</w:t>
      </w:r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bailiff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enforcement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of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bailiffs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rights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and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obligations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work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14:paraId="698B2C91" w14:textId="77777777" w:rsidR="005A5183" w:rsidRPr="00C16745" w:rsidRDefault="005A5183" w:rsidP="00C16745">
      <w:pPr>
        <w:pStyle w:val="a9"/>
        <w:rPr>
          <w:rStyle w:val="jlqj4b"/>
          <w:rFonts w:ascii="Times New Roman" w:hAnsi="Times New Roman" w:cs="Times New Roman"/>
          <w:sz w:val="28"/>
          <w:szCs w:val="28"/>
        </w:rPr>
      </w:pPr>
      <w:r w:rsidRPr="00C16745">
        <w:rPr>
          <w:rStyle w:val="jlqj4b"/>
          <w:rFonts w:ascii="Times New Roman" w:hAnsi="Times New Roman" w:cs="Times New Roman"/>
          <w:sz w:val="28"/>
          <w:szCs w:val="28"/>
        </w:rPr>
        <w:t>Аннотация</w:t>
      </w:r>
    </w:p>
    <w:p w14:paraId="1B39A92B" w14:textId="77777777" w:rsidR="005A5183" w:rsidRPr="00C16745" w:rsidRDefault="005A5183" w:rsidP="00C16745">
      <w:pPr>
        <w:pStyle w:val="a9"/>
        <w:rPr>
          <w:rStyle w:val="jlqj4b"/>
          <w:rFonts w:ascii="Times New Roman" w:hAnsi="Times New Roman" w:cs="Times New Roman"/>
          <w:sz w:val="28"/>
          <w:szCs w:val="28"/>
        </w:rPr>
      </w:pPr>
      <w:r w:rsidRPr="00C16745">
        <w:rPr>
          <w:rStyle w:val="jlqj4b"/>
          <w:rFonts w:ascii="Times New Roman" w:hAnsi="Times New Roman" w:cs="Times New Roman"/>
          <w:sz w:val="28"/>
          <w:szCs w:val="28"/>
        </w:rPr>
        <w:t>В данной статье рассматривается правовой статус Федеральной службы судебных приставов по России, а также эффективность их деятельности. В заключении работы был сделан вывод по приведенным данным.</w:t>
      </w:r>
    </w:p>
    <w:p w14:paraId="0E1B9F15" w14:textId="77777777" w:rsidR="005A5183" w:rsidRPr="00C16745" w:rsidRDefault="005A5183" w:rsidP="00C16745">
      <w:pPr>
        <w:pStyle w:val="a9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Annotation</w:t>
      </w:r>
      <w:proofErr w:type="spellEnd"/>
    </w:p>
    <w:p w14:paraId="54B28E8B" w14:textId="77777777" w:rsidR="00615990" w:rsidRPr="00C16745" w:rsidRDefault="00615990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This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article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examines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legal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status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of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Federal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Bailiff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Service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in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Russia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well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effectiveness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of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their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>.</w:t>
      </w:r>
      <w:r w:rsidRPr="00C16745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At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end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of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work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conclusion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was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made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based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on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the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data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45">
        <w:rPr>
          <w:rStyle w:val="jlqj4b"/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C16745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14:paraId="611340E3" w14:textId="77777777" w:rsidR="008C63BF" w:rsidRPr="00C16745" w:rsidRDefault="0059587E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</w:rPr>
        <w:t>Федеральная служба судебных приставов (далее — ФССП) относится к числу подобных структур. В соответствии со ст. 3 ФЗ РФ «Об исполнительном производстве» Служба судебных приставов РФ и Службы судебных приставов субъектов РФ относятся к органам принудительного исполнения. ФССП является правопреемником Департамента судебных приставов Минюста России.[3] Служба создана в соответствии с Указом Президента РФ от 09.03.2004 г. № 314 «О системе и структуре федеральных органов исполнительной власти», от некогда существовавшего Департамента судебных приставов, упраздненного в 1998 году. На сегодняшний день Директором Федеральной службы судебных приставов - Главным судебным приставом РФ является Аристов Дмитрий Васильевич.</w:t>
      </w:r>
    </w:p>
    <w:p w14:paraId="3AAD2EDD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Внутренняя система Федеральной Службы Судебных Приставов состоит по </w:t>
      </w:r>
      <w:proofErr w:type="gramStart"/>
      <w:r w:rsidRPr="00C16745">
        <w:rPr>
          <w:rFonts w:ascii="Times New Roman" w:hAnsi="Times New Roman" w:cs="Times New Roman"/>
          <w:color w:val="000000"/>
          <w:sz w:val="28"/>
          <w:szCs w:val="28"/>
        </w:rPr>
        <w:t>иерархии  из</w:t>
      </w:r>
      <w:proofErr w:type="gramEnd"/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трех ступеней:</w:t>
      </w:r>
    </w:p>
    <w:p w14:paraId="20EBAB6E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1 ступень. К ней относится центральный аппарат, в котором функционируют отдельные управления и отделы, директор и его заместители.</w:t>
      </w:r>
    </w:p>
    <w:p w14:paraId="0C1C57F5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2 ступень. Территориальные органы.</w:t>
      </w:r>
    </w:p>
    <w:p w14:paraId="3666FFF0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3 ступень. Подведомственные организации. </w:t>
      </w:r>
    </w:p>
    <w:p w14:paraId="28755AED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Основными задачами ФССП являются:</w:t>
      </w:r>
    </w:p>
    <w:p w14:paraId="392E0D8A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Обеспечение принудительного исполнения судебных актов</w:t>
      </w:r>
    </w:p>
    <w:p w14:paraId="36CA4000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Обеспечение установленного порядка деятельности судов;</w:t>
      </w:r>
    </w:p>
    <w:p w14:paraId="080603D0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законодательства об уголовном судопроизводстве по делам, отнесенным уголовно-процессуальным законодательством </w:t>
      </w:r>
      <w:proofErr w:type="gramStart"/>
      <w:r w:rsidRPr="00C16745">
        <w:rPr>
          <w:rFonts w:ascii="Times New Roman" w:hAnsi="Times New Roman" w:cs="Times New Roman"/>
          <w:color w:val="000000"/>
          <w:sz w:val="28"/>
          <w:szCs w:val="28"/>
        </w:rPr>
        <w:t>РФ ;</w:t>
      </w:r>
      <w:proofErr w:type="gramEnd"/>
    </w:p>
    <w:p w14:paraId="69CD04CC" w14:textId="77777777" w:rsidR="0059587E" w:rsidRPr="00C16745" w:rsidRDefault="0059587E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Управление территориальными органами ФССП России.</w:t>
      </w:r>
    </w:p>
    <w:p w14:paraId="793DF5D3" w14:textId="77777777" w:rsidR="0059587E" w:rsidRPr="00C16745" w:rsidRDefault="0059587E" w:rsidP="00C1674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функций по принудительному исполнению возлагают на должностные лица, ими являются судебные приставы-исполнители (далее — </w:t>
      </w: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СПИ) и судебные приставы по обеспечению установленного порядка деятельности судов (далее — судебные приставы по ОУПДС).</w:t>
      </w:r>
    </w:p>
    <w:p w14:paraId="590C992F" w14:textId="77777777" w:rsidR="0059587E" w:rsidRPr="00C16745" w:rsidRDefault="0059587E" w:rsidP="00C1674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пристав-исполнитель — это физическое  лицо, которое действует на основании Конституции РФ, ФЗ РФ «Об исполнительном производстве», ФЗ РФ «О судебных приставах», а так же ФЗ РФ «О государственной гражданской службе». </w:t>
      </w: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Судебный пристав-исполнитель от своего имени принимает </w:t>
      </w:r>
      <w:proofErr w:type="gramStart"/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 в</w:t>
      </w:r>
      <w:proofErr w:type="gramEnd"/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постановлений, которые в силу закона являются исполнительными документами.</w:t>
      </w:r>
    </w:p>
    <w:p w14:paraId="535D91E4" w14:textId="77777777" w:rsidR="0059587E" w:rsidRPr="00C16745" w:rsidRDefault="0059587E" w:rsidP="00C1674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исполнительных производств, является деятельностью судебного пристава-исполнителя Для возбуждения исполнительного производства, взыскателю (его представителю по доверенности) необходимо предъявить на исполнение судебному приставу-</w:t>
      </w:r>
      <w:proofErr w:type="gramStart"/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  исполнительный</w:t>
      </w:r>
      <w:proofErr w:type="gramEnd"/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— исполнительный лист, либо судебных приказ, а так же заявление взыскателя. В заявлении должны содержаться реквизиты взыскателя, ходатайство о наложении ареста на какое-либо имущество должника, о временной ограничении на выезд должника за пределы РФ и другое. Этот документ должен соответствовать всем требованиям, указанным в ст. 13 ФЗ РФ «Об исполнительном производстве», являться исполнительным и в соответствии со ст. 21 ФЗ РФ «Об исполнительном производстве» необходимо соблюдать срок предъявления к исполнению. </w:t>
      </w: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соблюдения требований, исполнительное производство может быть отказано в возбуждении.</w:t>
      </w:r>
    </w:p>
    <w:p w14:paraId="47B2AE4C" w14:textId="77777777" w:rsidR="0059587E" w:rsidRPr="00C16745" w:rsidRDefault="0059587E" w:rsidP="00C1674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пристав-</w:t>
      </w:r>
      <w:proofErr w:type="gramStart"/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,</w:t>
      </w:r>
      <w:proofErr w:type="gramEnd"/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принудительного исполнения судебных актов, применяют меры по полному, своевременному и правильному исполнению: получает и обрабатывает персональные данные; рассматривает ходатайства и заявления сторон исполнительного производства; предоставляет для ознакомления материалы исполнительного производства.</w:t>
      </w:r>
    </w:p>
    <w:p w14:paraId="2CD5649D" w14:textId="77777777" w:rsidR="0059587E" w:rsidRPr="00C16745" w:rsidRDefault="0059587E" w:rsidP="00C16745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должником в добровольном порядке требований судебных приказов или исполнительных листов, СПИ прибегает к мерам принудительного исполнения: обращает взыскание на заработную плату должника, на пенсию; налагает арест на денежные средства должника, которые находятся на счетах, хранении, во вкладах банков или иных кредитных организациях; арестовывает и изымает имущество должника, передает на хранение, а так же реализовывает арестованное имущество.</w:t>
      </w:r>
    </w:p>
    <w:p w14:paraId="1181AE0F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Так же, для полного и своевременного исполнения решения судов СПИ вправе, при совершении исполнительских действий, получать необходимую для дальнейшей работы информацию, справки, объяснения; объявляет в розыск должников, их имущество.</w:t>
      </w:r>
    </w:p>
    <w:p w14:paraId="36FF32D1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Для полного исполнения судебных актов, а </w:t>
      </w:r>
      <w:proofErr w:type="gramStart"/>
      <w:r w:rsidRPr="00C16745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актов других органов и должностных лиц, СПИ, действует в пределах своих полномочий, наделенными государством. При выполнении служебных обязанностей, он выступает представителем исполнительной власти.</w:t>
      </w:r>
    </w:p>
    <w:p w14:paraId="774D4CB2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На действия или бездействия СПИ граждане могут обратиться с жалобой и её решением к Руководителю Управления территориального органа ФССП России.</w:t>
      </w:r>
    </w:p>
    <w:p w14:paraId="6B844185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судебных приставов по обеспечению установленного порядка деятельности судов возлагаются следующие задачи:</w:t>
      </w:r>
    </w:p>
    <w:p w14:paraId="4BD28B12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в судах: судей, адвокатов, прокуроров, заседателей, участников судебного процесса, свидетелей;</w:t>
      </w:r>
    </w:p>
    <w:p w14:paraId="672DFFD6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Исполнение указаний председателя суда, судьи, председательствующего в судебном заседании;</w:t>
      </w:r>
    </w:p>
    <w:p w14:paraId="6ABCADD3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Обеспечение охраны судов, судебных залов, совещательных комнат;</w:t>
      </w:r>
    </w:p>
    <w:p w14:paraId="636565DF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Проверка судебных помещений перед заседанием, безопасное сопровождение уголовных дел и вещественных доказательств до места проведения судебных процессов;</w:t>
      </w:r>
    </w:p>
    <w:p w14:paraId="4401FD45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Поддержание в судебных помещениях общественного порядка;</w:t>
      </w:r>
    </w:p>
    <w:p w14:paraId="1B5E1111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Привод лиц, уклоняющихся от явки в суд или к СПИ;</w:t>
      </w:r>
    </w:p>
    <w:p w14:paraId="02C17A38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Помощь СПИ в совершении исполнительских действий, а </w:t>
      </w:r>
      <w:proofErr w:type="gramStart"/>
      <w:r w:rsidRPr="00C16745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их безопасности; [3]</w:t>
      </w:r>
    </w:p>
    <w:p w14:paraId="537A5CEE" w14:textId="2E354C5B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Перед каждым судебным заседанием пристав по ОУПСД обязан проверить помещение </w:t>
      </w:r>
      <w:r w:rsidR="00B03BD0" w:rsidRPr="00C16745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обнаружения в нем опасных: взрывчатых, отравляющих, горючих и бесхозных вещей. При обнаружении подозрительного предмета, немедленно сообщают об этом в органы внутренних дел, ФСБ, МЧС. Судебные приставы по ОУПДС принимают меры по пресечению и предупреждению посягательств на здоровье и жизнь. Они вправе применять физическую силу, огнестрельные оружия, а </w:t>
      </w:r>
      <w:proofErr w:type="gramStart"/>
      <w:r w:rsidRPr="00C16745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средства защиты, предусмотренные ФЗ РФ «О судебных приставах». [3]</w:t>
      </w:r>
    </w:p>
    <w:p w14:paraId="184C0536" w14:textId="77777777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Целью Федеральной службы судебных приставов является повышение эффективности работы территориальных органов по выполнению поставленных перед ними задач, совершенствование форм морального и материального стимулирования работников, укрепление служебной и исполнительской дисциплины.</w:t>
      </w:r>
    </w:p>
    <w:p w14:paraId="37709E91" w14:textId="113BC5CF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Для обеспечения выполнения задач и для совершенствования системы стратегических ключевых показателей эффективности в 20</w:t>
      </w:r>
      <w:r w:rsidR="00B03BD0" w:rsidRPr="00C167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году был утвержден и введен Перечень показателей эффективности территориальных органов Федеральной службы судебных приставов. [1]</w:t>
      </w:r>
    </w:p>
    <w:p w14:paraId="767FF21F" w14:textId="05D5E8F1" w:rsidR="008B4F28" w:rsidRPr="00C16745" w:rsidRDefault="008B4F28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Под системой стратегических показателей эффективности деятельности территориальных органов </w:t>
      </w:r>
      <w:r w:rsidR="00B03BD0" w:rsidRPr="00C16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судебных приставов</w:t>
      </w:r>
      <w:r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понимают совместный процесс административно-правовых и организационно-управленческих мер воздействия законодательной, исполнительной и судебной власти, при регулировании, определении и оценке установленных целей и явлений, протекающих в федеральной системе.</w:t>
      </w:r>
    </w:p>
    <w:p w14:paraId="25787A1D" w14:textId="5DE1BF81" w:rsidR="008B4F28" w:rsidRPr="00C16745" w:rsidRDefault="00B03BD0" w:rsidP="00C1674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C16745">
        <w:rPr>
          <w:rFonts w:ascii="Times New Roman" w:hAnsi="Times New Roman" w:cs="Times New Roman"/>
          <w:color w:val="000000"/>
          <w:sz w:val="28"/>
          <w:szCs w:val="28"/>
        </w:rPr>
        <w:t>Данная с</w:t>
      </w:r>
      <w:r w:rsidR="008B4F28"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истема состоит из множества показателей, которые взаимосвязаны, образуют определенную целостность и направлены на </w:t>
      </w:r>
      <w:r w:rsidRPr="00C16745">
        <w:rPr>
          <w:rFonts w:ascii="Times New Roman" w:hAnsi="Times New Roman" w:cs="Times New Roman"/>
          <w:color w:val="000000"/>
          <w:sz w:val="28"/>
          <w:szCs w:val="28"/>
        </w:rPr>
        <w:t>воплощение</w:t>
      </w:r>
      <w:r w:rsidR="008B4F28" w:rsidRPr="00C16745">
        <w:rPr>
          <w:rFonts w:ascii="Times New Roman" w:hAnsi="Times New Roman" w:cs="Times New Roman"/>
          <w:color w:val="000000"/>
          <w:sz w:val="28"/>
          <w:szCs w:val="28"/>
        </w:rPr>
        <w:t xml:space="preserve"> единой цели.</w:t>
      </w:r>
    </w:p>
    <w:p w14:paraId="19F15EEA" w14:textId="77777777" w:rsidR="008C63BF" w:rsidRPr="00C16745" w:rsidRDefault="008C63BF" w:rsidP="00C16745">
      <w:pPr>
        <w:pStyle w:val="a9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14:paraId="5BD2E935" w14:textId="77777777" w:rsidR="008C63BF" w:rsidRPr="00C16745" w:rsidRDefault="008C63BF" w:rsidP="00C16745">
      <w:pPr>
        <w:pStyle w:val="a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16745">
        <w:rPr>
          <w:rFonts w:ascii="Times New Roman" w:hAnsi="Times New Roman" w:cs="Times New Roman"/>
          <w:sz w:val="28"/>
          <w:szCs w:val="28"/>
          <w:shd w:val="clear" w:color="auto" w:fill="F6F6F6"/>
        </w:rPr>
        <w:t>Список литературы</w:t>
      </w:r>
    </w:p>
    <w:p w14:paraId="45498AEB" w14:textId="77777777" w:rsidR="000B1DDA" w:rsidRPr="00C16745" w:rsidRDefault="000B1DDA" w:rsidP="00C16745">
      <w:pPr>
        <w:pStyle w:val="a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167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Ахметова А. Т. Исполнительное производство как стадия гражданского процесса // Синергия Наук, 2018. № 24. С. 991–994. </w:t>
      </w:r>
    </w:p>
    <w:p w14:paraId="31632C18" w14:textId="77777777" w:rsidR="000B1DDA" w:rsidRPr="00C16745" w:rsidRDefault="000B1DDA" w:rsidP="00C16745">
      <w:pPr>
        <w:pStyle w:val="a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167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Архив Санкт-Петербургского районного суда, 2019. Дело № 12980. </w:t>
      </w:r>
    </w:p>
    <w:p w14:paraId="449F5C93" w14:textId="77777777" w:rsidR="000B1DDA" w:rsidRPr="00C16745" w:rsidRDefault="000B1DDA" w:rsidP="00C16745">
      <w:pPr>
        <w:pStyle w:val="a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16745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Бочаров Т. Исполнение судебных решений и организация работы судебных приставов. Аналитический отчет. [Электронный ресурс], 2020. Режим доступа: https://www.csr.ru/wp-content/uploads/2017/12/Doklad-pristavy.pdf/ (дата обращения: 01.12.2020). </w:t>
      </w:r>
    </w:p>
    <w:p w14:paraId="30AF54A9" w14:textId="77777777" w:rsidR="000B1DDA" w:rsidRPr="00C16745" w:rsidRDefault="000B1DDA" w:rsidP="00C16745">
      <w:pPr>
        <w:pStyle w:val="a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167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Выполнение Федеральной службой судебных приставов основных показателей деятельности по итогам работы за 2019 года. [Электронный ресурс]. Режим доступа: http://fssprus.ru/2591335/ (дата обращения: 01.12.2020). </w:t>
      </w:r>
    </w:p>
    <w:p w14:paraId="514FA864" w14:textId="77777777" w:rsidR="00723E72" w:rsidRPr="00C16745" w:rsidRDefault="000B1DDA" w:rsidP="00C16745">
      <w:pPr>
        <w:pStyle w:val="a9"/>
        <w:rPr>
          <w:rFonts w:ascii="Times New Roman" w:hAnsi="Times New Roman" w:cs="Times New Roman"/>
          <w:sz w:val="28"/>
          <w:szCs w:val="28"/>
        </w:rPr>
      </w:pPr>
      <w:r w:rsidRPr="00C16745">
        <w:rPr>
          <w:rFonts w:ascii="Times New Roman" w:hAnsi="Times New Roman" w:cs="Times New Roman"/>
          <w:sz w:val="28"/>
          <w:szCs w:val="28"/>
          <w:shd w:val="clear" w:color="auto" w:fill="F6F6F6"/>
        </w:rPr>
        <w:t>Деготь Е. А. Исполнительный процесс: научно-практическое пособие. М.: Новый Индекс, 2016. — с. 336.</w:t>
      </w:r>
      <w:r w:rsidRPr="00C16745">
        <w:rPr>
          <w:rFonts w:ascii="Times New Roman" w:hAnsi="Times New Roman" w:cs="Times New Roman"/>
          <w:sz w:val="28"/>
          <w:szCs w:val="28"/>
        </w:rPr>
        <w:br/>
      </w:r>
      <w:r w:rsidRPr="00C16745">
        <w:rPr>
          <w:rFonts w:ascii="Times New Roman" w:hAnsi="Times New Roman" w:cs="Times New Roman"/>
          <w:sz w:val="28"/>
          <w:szCs w:val="28"/>
        </w:rPr>
        <w:br/>
      </w:r>
    </w:p>
    <w:sectPr w:rsidR="00723E72" w:rsidRPr="00C16745" w:rsidSect="008C63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C01B" w14:textId="77777777" w:rsidR="00E13107" w:rsidRDefault="00E13107" w:rsidP="0059587E">
      <w:pPr>
        <w:spacing w:after="0" w:line="240" w:lineRule="auto"/>
      </w:pPr>
      <w:r>
        <w:separator/>
      </w:r>
    </w:p>
  </w:endnote>
  <w:endnote w:type="continuationSeparator" w:id="0">
    <w:p w14:paraId="1AC25D7E" w14:textId="77777777" w:rsidR="00E13107" w:rsidRDefault="00E13107" w:rsidP="0059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92A9" w14:textId="77777777" w:rsidR="00E13107" w:rsidRDefault="00E13107" w:rsidP="0059587E">
      <w:pPr>
        <w:spacing w:after="0" w:line="240" w:lineRule="auto"/>
      </w:pPr>
      <w:r>
        <w:separator/>
      </w:r>
    </w:p>
  </w:footnote>
  <w:footnote w:type="continuationSeparator" w:id="0">
    <w:p w14:paraId="75181919" w14:textId="77777777" w:rsidR="00E13107" w:rsidRDefault="00E13107" w:rsidP="0059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5F79"/>
    <w:multiLevelType w:val="hybridMultilevel"/>
    <w:tmpl w:val="C0B44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37ADF"/>
    <w:multiLevelType w:val="multilevel"/>
    <w:tmpl w:val="FC06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A6270"/>
    <w:multiLevelType w:val="multilevel"/>
    <w:tmpl w:val="5CE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B78"/>
    <w:rsid w:val="00032672"/>
    <w:rsid w:val="000B1DDA"/>
    <w:rsid w:val="00177B78"/>
    <w:rsid w:val="00472502"/>
    <w:rsid w:val="0056558B"/>
    <w:rsid w:val="0059587E"/>
    <w:rsid w:val="005A5183"/>
    <w:rsid w:val="005D020F"/>
    <w:rsid w:val="00615990"/>
    <w:rsid w:val="00723E72"/>
    <w:rsid w:val="0083683B"/>
    <w:rsid w:val="00862360"/>
    <w:rsid w:val="00884694"/>
    <w:rsid w:val="008B4F28"/>
    <w:rsid w:val="008C63BF"/>
    <w:rsid w:val="00911427"/>
    <w:rsid w:val="00B03BD0"/>
    <w:rsid w:val="00C16745"/>
    <w:rsid w:val="00C37634"/>
    <w:rsid w:val="00E13107"/>
    <w:rsid w:val="00E27EF6"/>
    <w:rsid w:val="00E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0F63"/>
  <w15:docId w15:val="{A1A0ED70-57C0-4376-A9AE-7A4EC63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A5183"/>
  </w:style>
  <w:style w:type="character" w:customStyle="1" w:styleId="viiyi">
    <w:name w:val="viiyi"/>
    <w:basedOn w:val="a0"/>
    <w:rsid w:val="00615990"/>
  </w:style>
  <w:style w:type="paragraph" w:styleId="a3">
    <w:name w:val="List Paragraph"/>
    <w:basedOn w:val="a"/>
    <w:uiPriority w:val="34"/>
    <w:qFormat/>
    <w:rsid w:val="006159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87E"/>
  </w:style>
  <w:style w:type="paragraph" w:styleId="a7">
    <w:name w:val="footer"/>
    <w:basedOn w:val="a"/>
    <w:link w:val="a8"/>
    <w:uiPriority w:val="99"/>
    <w:unhideWhenUsed/>
    <w:rsid w:val="0059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87E"/>
  </w:style>
  <w:style w:type="paragraph" w:styleId="a9">
    <w:name w:val="No Spacing"/>
    <w:uiPriority w:val="1"/>
    <w:qFormat/>
    <w:rsid w:val="00C16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danilmurz99@gmail.com</dc:creator>
  <cp:lastModifiedBy>Smir Alesha</cp:lastModifiedBy>
  <cp:revision>5</cp:revision>
  <cp:lastPrinted>2021-10-08T12:03:00Z</cp:lastPrinted>
  <dcterms:created xsi:type="dcterms:W3CDTF">2021-10-08T11:43:00Z</dcterms:created>
  <dcterms:modified xsi:type="dcterms:W3CDTF">2021-10-08T12:38:00Z</dcterms:modified>
</cp:coreProperties>
</file>