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328BE" w14:textId="79C0C955" w:rsidR="00982188" w:rsidRPr="00982188" w:rsidRDefault="00982188" w:rsidP="00982188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2188">
        <w:rPr>
          <w:rFonts w:ascii="Times New Roman" w:hAnsi="Times New Roman" w:cs="Times New Roman"/>
          <w:b/>
          <w:bCs/>
          <w:sz w:val="28"/>
          <w:szCs w:val="28"/>
        </w:rPr>
        <w:t xml:space="preserve">Большакова Анна Владимировна </w:t>
      </w:r>
    </w:p>
    <w:p w14:paraId="73F8A8C1" w14:textId="4DF6BA98" w:rsidR="00982188" w:rsidRPr="00982188" w:rsidRDefault="00982188" w:rsidP="00982188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2188">
        <w:rPr>
          <w:rFonts w:ascii="Times New Roman" w:hAnsi="Times New Roman" w:cs="Times New Roman"/>
          <w:b/>
          <w:bCs/>
          <w:sz w:val="28"/>
          <w:szCs w:val="28"/>
        </w:rPr>
        <w:t xml:space="preserve">Студент Уральского государственного юридического университета </w:t>
      </w:r>
    </w:p>
    <w:p w14:paraId="0D614A84" w14:textId="40E07D2E" w:rsidR="00982188" w:rsidRPr="00982188" w:rsidRDefault="00982188" w:rsidP="00982188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2188">
        <w:rPr>
          <w:rFonts w:ascii="Times New Roman" w:hAnsi="Times New Roman" w:cs="Times New Roman"/>
          <w:b/>
          <w:bCs/>
          <w:sz w:val="28"/>
          <w:szCs w:val="28"/>
        </w:rPr>
        <w:t>(Институт прокуратуры)</w:t>
      </w:r>
    </w:p>
    <w:p w14:paraId="58B859C3" w14:textId="62B9426E" w:rsidR="00982188" w:rsidRDefault="00982188" w:rsidP="00982188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2188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 Балалаева Марина Владимировна</w:t>
      </w:r>
    </w:p>
    <w:p w14:paraId="78366F1E" w14:textId="6B4F7420" w:rsidR="00982188" w:rsidRDefault="00982188" w:rsidP="0075597E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6E75C" w14:textId="411F760B" w:rsidR="00982188" w:rsidRDefault="00982188" w:rsidP="00982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188">
        <w:rPr>
          <w:rFonts w:ascii="Times New Roman" w:hAnsi="Times New Roman" w:cs="Times New Roman"/>
          <w:b/>
          <w:bCs/>
          <w:sz w:val="28"/>
          <w:szCs w:val="28"/>
        </w:rPr>
        <w:t>FAN ID: ЮРИДИЧЕСКАЯ СИЛА ПАСПОРТА БОЛЕЛЬЩИКА</w:t>
      </w:r>
    </w:p>
    <w:p w14:paraId="6F004E9F" w14:textId="77777777" w:rsidR="00982188" w:rsidRPr="00982188" w:rsidRDefault="00982188" w:rsidP="00982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E20DD" w14:textId="44FAD9CE" w:rsidR="00D94516" w:rsidRDefault="00EE53EE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из-за возросше</w:t>
      </w:r>
      <w:r w:rsidR="000D2D52">
        <w:rPr>
          <w:rFonts w:ascii="Times New Roman" w:hAnsi="Times New Roman" w:cs="Times New Roman"/>
          <w:sz w:val="28"/>
          <w:szCs w:val="28"/>
        </w:rPr>
        <w:t xml:space="preserve">й террористической активности, агрессивно настроенных болельщиков и радикальных групп остро встал вопрос об усилении мер безопасности на футбольных матчах. </w:t>
      </w:r>
      <w:r w:rsidR="002F1287">
        <w:rPr>
          <w:rFonts w:ascii="Times New Roman" w:hAnsi="Times New Roman" w:cs="Times New Roman"/>
          <w:sz w:val="28"/>
          <w:szCs w:val="28"/>
        </w:rPr>
        <w:t>В конечном итоге было принято решение о создании паспорта болельщика (</w:t>
      </w:r>
      <w:r w:rsidR="002F1287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2F1287" w:rsidRPr="002F1287">
        <w:rPr>
          <w:rFonts w:ascii="Times New Roman" w:hAnsi="Times New Roman" w:cs="Times New Roman"/>
          <w:sz w:val="28"/>
          <w:szCs w:val="28"/>
        </w:rPr>
        <w:t xml:space="preserve"> </w:t>
      </w:r>
      <w:r w:rsidR="002F1287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F1287">
        <w:rPr>
          <w:rFonts w:ascii="Times New Roman" w:hAnsi="Times New Roman" w:cs="Times New Roman"/>
          <w:sz w:val="28"/>
          <w:szCs w:val="28"/>
        </w:rPr>
        <w:t>)</w:t>
      </w:r>
      <w:r w:rsidR="00DB73B0">
        <w:rPr>
          <w:rFonts w:ascii="Times New Roman" w:hAnsi="Times New Roman" w:cs="Times New Roman"/>
          <w:sz w:val="28"/>
          <w:szCs w:val="28"/>
        </w:rPr>
        <w:t xml:space="preserve">. Так, данная система была испробована на матчах Кубка </w:t>
      </w:r>
      <w:r w:rsidR="00E6341A">
        <w:rPr>
          <w:rFonts w:ascii="Times New Roman" w:hAnsi="Times New Roman" w:cs="Times New Roman"/>
          <w:sz w:val="28"/>
          <w:szCs w:val="28"/>
        </w:rPr>
        <w:t>К</w:t>
      </w:r>
      <w:r w:rsidR="00DB73B0">
        <w:rPr>
          <w:rFonts w:ascii="Times New Roman" w:hAnsi="Times New Roman" w:cs="Times New Roman"/>
          <w:sz w:val="28"/>
          <w:szCs w:val="28"/>
        </w:rPr>
        <w:t>онфедераций</w:t>
      </w:r>
      <w:r w:rsidR="00D94516">
        <w:rPr>
          <w:rFonts w:ascii="Times New Roman" w:hAnsi="Times New Roman" w:cs="Times New Roman"/>
          <w:sz w:val="28"/>
          <w:szCs w:val="28"/>
        </w:rPr>
        <w:t xml:space="preserve"> </w:t>
      </w:r>
      <w:r w:rsidR="00D94516" w:rsidRPr="00D94516">
        <w:rPr>
          <w:rFonts w:ascii="Times New Roman" w:hAnsi="Times New Roman" w:cs="Times New Roman"/>
          <w:sz w:val="28"/>
          <w:szCs w:val="28"/>
        </w:rPr>
        <w:t>FIFA</w:t>
      </w:r>
      <w:r w:rsidR="00DB73B0">
        <w:rPr>
          <w:rFonts w:ascii="Times New Roman" w:hAnsi="Times New Roman" w:cs="Times New Roman"/>
          <w:sz w:val="28"/>
          <w:szCs w:val="28"/>
        </w:rPr>
        <w:t>, проходившем в 2017 году, а затем доказала свою эффективность на Чемпионате мира по футболу</w:t>
      </w:r>
      <w:r w:rsidR="00F01589">
        <w:rPr>
          <w:rFonts w:ascii="Times New Roman" w:hAnsi="Times New Roman" w:cs="Times New Roman"/>
          <w:sz w:val="28"/>
          <w:szCs w:val="28"/>
        </w:rPr>
        <w:t xml:space="preserve"> (ЧМ)</w:t>
      </w:r>
      <w:r w:rsidR="00DB73B0">
        <w:rPr>
          <w:rFonts w:ascii="Times New Roman" w:hAnsi="Times New Roman" w:cs="Times New Roman"/>
          <w:sz w:val="28"/>
          <w:szCs w:val="28"/>
        </w:rPr>
        <w:t xml:space="preserve"> в 2018 году. </w:t>
      </w:r>
    </w:p>
    <w:p w14:paraId="42F07237" w14:textId="3DE46446" w:rsidR="00EE53EE" w:rsidRPr="00CC4EED" w:rsidRDefault="00D94516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</w:t>
      </w:r>
      <w:r w:rsidR="00012509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012509" w:rsidRPr="00012509">
        <w:rPr>
          <w:rFonts w:ascii="Times New Roman" w:hAnsi="Times New Roman" w:cs="Times New Roman"/>
          <w:sz w:val="28"/>
          <w:szCs w:val="28"/>
        </w:rPr>
        <w:t xml:space="preserve"> </w:t>
      </w:r>
      <w:r w:rsidR="00012509"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? Согласно п.28 ст.2 ФЗ </w:t>
      </w:r>
      <w:r w:rsidRPr="00D94516">
        <w:rPr>
          <w:rFonts w:ascii="Times New Roman" w:hAnsi="Times New Roman" w:cs="Times New Roman"/>
          <w:sz w:val="28"/>
          <w:szCs w:val="28"/>
        </w:rPr>
        <w:t>"О подготовке и проведении в Российской Федерации чемпионата мира по футболу FIFA 2018 года, Кубка конфедераций FIFA 2017 года, чемпионата Европы по футболу UEFA 2020 года и внесении изменений в отдельные законодательные акты Российской Федерации"</w:t>
      </w:r>
      <w:r w:rsidR="003C6669" w:rsidRPr="003C6669">
        <w:rPr>
          <w:rFonts w:ascii="Times New Roman" w:hAnsi="Times New Roman" w:cs="Times New Roman"/>
          <w:sz w:val="28"/>
          <w:szCs w:val="28"/>
        </w:rPr>
        <w:t xml:space="preserve"> N 108-ФЗ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4E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Pr="00D9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A91C5C">
        <w:rPr>
          <w:rFonts w:ascii="Times New Roman" w:hAnsi="Times New Roman" w:cs="Times New Roman"/>
          <w:sz w:val="28"/>
          <w:szCs w:val="28"/>
        </w:rPr>
        <w:t xml:space="preserve"> (персонифицированная карта зрителя) – это 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документ, выдаваемый </w:t>
      </w:r>
      <w:r w:rsidR="00C27E9D">
        <w:rPr>
          <w:rFonts w:ascii="Times New Roman" w:hAnsi="Times New Roman" w:cs="Times New Roman"/>
          <w:sz w:val="28"/>
          <w:szCs w:val="28"/>
        </w:rPr>
        <w:t>ФОИВ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, зрителям спортивных соревнований, а также иным лицам в случаях, определенных Правительством </w:t>
      </w:r>
      <w:r w:rsidR="00C27E9D">
        <w:rPr>
          <w:rFonts w:ascii="Times New Roman" w:hAnsi="Times New Roman" w:cs="Times New Roman"/>
          <w:sz w:val="28"/>
          <w:szCs w:val="28"/>
        </w:rPr>
        <w:t>РФ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, и необходимый для осуществления въезда в </w:t>
      </w:r>
      <w:r w:rsidR="00A243EB">
        <w:rPr>
          <w:rFonts w:ascii="Times New Roman" w:hAnsi="Times New Roman" w:cs="Times New Roman"/>
          <w:sz w:val="28"/>
          <w:szCs w:val="28"/>
        </w:rPr>
        <w:t>РФ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 иностранных граждан и лиц без гражданства, прибывающих в </w:t>
      </w:r>
      <w:r w:rsidR="00A243EB">
        <w:rPr>
          <w:rFonts w:ascii="Times New Roman" w:hAnsi="Times New Roman" w:cs="Times New Roman"/>
          <w:sz w:val="28"/>
          <w:szCs w:val="28"/>
        </w:rPr>
        <w:t>РФ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 в качестве зрителей спортивных соревнований, выезда из </w:t>
      </w:r>
      <w:r w:rsidR="00A243EB">
        <w:rPr>
          <w:rFonts w:ascii="Times New Roman" w:hAnsi="Times New Roman" w:cs="Times New Roman"/>
          <w:sz w:val="28"/>
          <w:szCs w:val="28"/>
        </w:rPr>
        <w:t>РФ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 таких граждан и лиц без гражданства, а также доступа зрителей спортивных соревнований на территории соответствующих стадионов в дни проведения матчей </w:t>
      </w:r>
      <w:r w:rsidR="00012509">
        <w:rPr>
          <w:rFonts w:ascii="Times New Roman" w:hAnsi="Times New Roman" w:cs="Times New Roman"/>
          <w:sz w:val="28"/>
          <w:szCs w:val="28"/>
        </w:rPr>
        <w:t>ЧМ</w:t>
      </w:r>
      <w:r w:rsidR="00A91C5C" w:rsidRPr="00A91C5C">
        <w:rPr>
          <w:rFonts w:ascii="Times New Roman" w:hAnsi="Times New Roman" w:cs="Times New Roman"/>
          <w:sz w:val="28"/>
          <w:szCs w:val="28"/>
        </w:rPr>
        <w:t xml:space="preserve"> 2018 года и Кубка конфедераций FIFA 2017 года, матчей UEFA 2020</w:t>
      </w:r>
      <w:r w:rsidR="00CC4EED">
        <w:rPr>
          <w:rFonts w:ascii="Times New Roman" w:hAnsi="Times New Roman" w:cs="Times New Roman"/>
          <w:sz w:val="28"/>
          <w:szCs w:val="28"/>
        </w:rPr>
        <w:t>»</w:t>
      </w:r>
      <w:r w:rsidR="00A91C5C" w:rsidRPr="00A91C5C">
        <w:rPr>
          <w:rFonts w:ascii="Times New Roman" w:hAnsi="Times New Roman" w:cs="Times New Roman"/>
          <w:sz w:val="28"/>
          <w:szCs w:val="28"/>
        </w:rPr>
        <w:t>.</w:t>
      </w:r>
      <w:r w:rsidR="005A4AF1">
        <w:rPr>
          <w:rFonts w:ascii="Times New Roman" w:hAnsi="Times New Roman" w:cs="Times New Roman"/>
          <w:sz w:val="28"/>
          <w:szCs w:val="28"/>
        </w:rPr>
        <w:t xml:space="preserve"> </w:t>
      </w:r>
      <w:r w:rsidR="00CC4EED" w:rsidRPr="00CC4EED">
        <w:rPr>
          <w:rFonts w:ascii="Times New Roman" w:hAnsi="Times New Roman" w:cs="Times New Roman"/>
          <w:sz w:val="28"/>
          <w:szCs w:val="28"/>
        </w:rPr>
        <w:t>[1]</w:t>
      </w:r>
    </w:p>
    <w:p w14:paraId="0D2EC1CA" w14:textId="726C3B90" w:rsidR="00A80A87" w:rsidRDefault="0098218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188">
        <w:rPr>
          <w:rFonts w:ascii="Times New Roman" w:hAnsi="Times New Roman" w:cs="Times New Roman"/>
          <w:sz w:val="28"/>
          <w:szCs w:val="28"/>
        </w:rPr>
        <w:t xml:space="preserve">Порядок выдачи </w:t>
      </w:r>
      <w:r w:rsidRPr="00982188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Pr="00982188"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982188">
        <w:rPr>
          <w:rFonts w:ascii="Times New Roman" w:hAnsi="Times New Roman" w:cs="Times New Roman"/>
          <w:sz w:val="28"/>
          <w:szCs w:val="28"/>
        </w:rPr>
        <w:t xml:space="preserve"> установлен приказом Министерства связи и массовых коммуникаций Российской Федерации от 25 октября 2016 года № 506.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598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AE5598" w:rsidRPr="00AE5598">
        <w:rPr>
          <w:rFonts w:ascii="Times New Roman" w:hAnsi="Times New Roman" w:cs="Times New Roman"/>
          <w:sz w:val="28"/>
          <w:szCs w:val="28"/>
        </w:rPr>
        <w:t xml:space="preserve"> </w:t>
      </w:r>
      <w:r w:rsidR="00AE559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AE5598">
        <w:rPr>
          <w:rFonts w:ascii="Times New Roman" w:hAnsi="Times New Roman" w:cs="Times New Roman"/>
          <w:sz w:val="28"/>
          <w:szCs w:val="28"/>
        </w:rPr>
        <w:t xml:space="preserve"> не является документом, удостоверяющим личность, однако в нем указаны персональные данные болельщика: ФИО, паспортные данные и фотография.</w:t>
      </w:r>
      <w:r w:rsidR="003C2575">
        <w:rPr>
          <w:rFonts w:ascii="Times New Roman" w:hAnsi="Times New Roman" w:cs="Times New Roman"/>
          <w:sz w:val="28"/>
          <w:szCs w:val="28"/>
        </w:rPr>
        <w:t xml:space="preserve"> Паспорт </w:t>
      </w:r>
      <w:r w:rsidR="003C2575">
        <w:rPr>
          <w:rFonts w:ascii="Times New Roman" w:hAnsi="Times New Roman" w:cs="Times New Roman"/>
          <w:sz w:val="28"/>
          <w:szCs w:val="28"/>
        </w:rPr>
        <w:lastRenderedPageBreak/>
        <w:t xml:space="preserve">выглядит следующим образом: это </w:t>
      </w:r>
      <w:proofErr w:type="spellStart"/>
      <w:r w:rsidR="00C474AA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="00C474AA">
        <w:rPr>
          <w:rFonts w:ascii="Times New Roman" w:hAnsi="Times New Roman" w:cs="Times New Roman"/>
          <w:sz w:val="28"/>
          <w:szCs w:val="28"/>
        </w:rPr>
        <w:t xml:space="preserve"> </w:t>
      </w:r>
      <w:r w:rsidR="003C2575">
        <w:rPr>
          <w:rFonts w:ascii="Times New Roman" w:hAnsi="Times New Roman" w:cs="Times New Roman"/>
          <w:sz w:val="28"/>
          <w:szCs w:val="28"/>
        </w:rPr>
        <w:t>карта, размером в ¼ обычного листа бумаги</w:t>
      </w:r>
      <w:r w:rsidR="00C474AA">
        <w:rPr>
          <w:rFonts w:ascii="Times New Roman" w:hAnsi="Times New Roman" w:cs="Times New Roman"/>
          <w:sz w:val="28"/>
          <w:szCs w:val="28"/>
        </w:rPr>
        <w:t xml:space="preserve"> </w:t>
      </w:r>
      <w:r w:rsidR="003C2575">
        <w:rPr>
          <w:rFonts w:ascii="Times New Roman" w:hAnsi="Times New Roman" w:cs="Times New Roman"/>
          <w:sz w:val="28"/>
          <w:szCs w:val="28"/>
        </w:rPr>
        <w:t>со специальной ленточкой для удобства но</w:t>
      </w:r>
      <w:r w:rsidR="00360E1B">
        <w:rPr>
          <w:rFonts w:ascii="Times New Roman" w:hAnsi="Times New Roman" w:cs="Times New Roman"/>
          <w:sz w:val="28"/>
          <w:szCs w:val="28"/>
        </w:rPr>
        <w:t>шения</w:t>
      </w:r>
      <w:r w:rsidR="003C2575">
        <w:rPr>
          <w:rFonts w:ascii="Times New Roman" w:hAnsi="Times New Roman" w:cs="Times New Roman"/>
          <w:sz w:val="28"/>
          <w:szCs w:val="28"/>
        </w:rPr>
        <w:t xml:space="preserve"> на шее. </w:t>
      </w:r>
      <w:r w:rsidR="00360E1B">
        <w:rPr>
          <w:rFonts w:ascii="Times New Roman" w:hAnsi="Times New Roman" w:cs="Times New Roman"/>
          <w:sz w:val="28"/>
          <w:szCs w:val="28"/>
        </w:rPr>
        <w:t>Также внутри паспорта вшит</w:t>
      </w:r>
      <w:r w:rsidR="00CF1B57">
        <w:rPr>
          <w:rFonts w:ascii="Times New Roman" w:hAnsi="Times New Roman" w:cs="Times New Roman"/>
          <w:sz w:val="28"/>
          <w:szCs w:val="28"/>
        </w:rPr>
        <w:t xml:space="preserve"> электронный</w:t>
      </w:r>
      <w:r w:rsidR="00360E1B">
        <w:rPr>
          <w:rFonts w:ascii="Times New Roman" w:hAnsi="Times New Roman" w:cs="Times New Roman"/>
          <w:sz w:val="28"/>
          <w:szCs w:val="28"/>
        </w:rPr>
        <w:t xml:space="preserve"> чип с данными его обладателя. </w:t>
      </w:r>
      <w:r w:rsidR="00A80A87">
        <w:rPr>
          <w:rFonts w:ascii="Times New Roman" w:hAnsi="Times New Roman" w:cs="Times New Roman"/>
          <w:sz w:val="28"/>
          <w:szCs w:val="28"/>
        </w:rPr>
        <w:t xml:space="preserve">Без данного документа зритель футбольного матча не сможет попасть на стадион. </w:t>
      </w:r>
    </w:p>
    <w:p w14:paraId="3FED2263" w14:textId="2BEEF1A3" w:rsidR="00982188" w:rsidRDefault="0098218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42E39" wp14:editId="10ABECA0">
            <wp:extent cx="5486400" cy="388520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78" cy="389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ECE69" w14:textId="302FE448" w:rsidR="003C6669" w:rsidRDefault="009E5CBA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5CBA">
        <w:rPr>
          <w:rFonts w:ascii="Times New Roman" w:hAnsi="Times New Roman" w:cs="Times New Roman"/>
          <w:sz w:val="28"/>
          <w:szCs w:val="28"/>
        </w:rPr>
        <w:t>ерсонифицированная карта зрителя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404">
        <w:rPr>
          <w:rFonts w:ascii="Times New Roman" w:hAnsi="Times New Roman" w:cs="Times New Roman"/>
          <w:sz w:val="28"/>
          <w:szCs w:val="28"/>
        </w:rPr>
        <w:t>предоставила</w:t>
      </w:r>
      <w:r>
        <w:rPr>
          <w:rFonts w:ascii="Times New Roman" w:hAnsi="Times New Roman" w:cs="Times New Roman"/>
          <w:sz w:val="28"/>
          <w:szCs w:val="28"/>
        </w:rPr>
        <w:t xml:space="preserve"> ряд льгот ее обладателям. </w:t>
      </w:r>
      <w:r w:rsidR="005C3404">
        <w:rPr>
          <w:rFonts w:ascii="Times New Roman" w:hAnsi="Times New Roman" w:cs="Times New Roman"/>
          <w:sz w:val="28"/>
          <w:szCs w:val="28"/>
        </w:rPr>
        <w:t>Во-первых</w:t>
      </w:r>
      <w:r w:rsidR="00A80A87">
        <w:rPr>
          <w:rFonts w:ascii="Times New Roman" w:hAnsi="Times New Roman" w:cs="Times New Roman"/>
          <w:sz w:val="28"/>
          <w:szCs w:val="28"/>
        </w:rPr>
        <w:t xml:space="preserve">, </w:t>
      </w:r>
      <w:r w:rsidR="00AF05E1">
        <w:rPr>
          <w:rFonts w:ascii="Times New Roman" w:hAnsi="Times New Roman" w:cs="Times New Roman"/>
          <w:sz w:val="28"/>
          <w:szCs w:val="28"/>
        </w:rPr>
        <w:t xml:space="preserve">болельщики получили возможность бесплатного переезда между городами, в которых проходил </w:t>
      </w:r>
      <w:r w:rsidR="00012509">
        <w:rPr>
          <w:rFonts w:ascii="Times New Roman" w:hAnsi="Times New Roman" w:cs="Times New Roman"/>
          <w:sz w:val="28"/>
          <w:szCs w:val="28"/>
        </w:rPr>
        <w:t>ЧМ</w:t>
      </w:r>
      <w:r w:rsidR="00AF05E1">
        <w:rPr>
          <w:rFonts w:ascii="Times New Roman" w:hAnsi="Times New Roman" w:cs="Times New Roman"/>
          <w:sz w:val="28"/>
          <w:szCs w:val="28"/>
        </w:rPr>
        <w:t xml:space="preserve"> в 2018 году. Приказ Минтранса РФ определил, что зрители спортивных соревнований могут безвозмездно перемещаться в </w:t>
      </w:r>
      <w:r w:rsidR="00E6341A">
        <w:rPr>
          <w:rFonts w:ascii="Times New Roman" w:hAnsi="Times New Roman" w:cs="Times New Roman"/>
          <w:sz w:val="28"/>
          <w:szCs w:val="28"/>
        </w:rPr>
        <w:t>Ж/Д</w:t>
      </w:r>
      <w:r w:rsidR="00AF05E1">
        <w:rPr>
          <w:rFonts w:ascii="Times New Roman" w:hAnsi="Times New Roman" w:cs="Times New Roman"/>
          <w:sz w:val="28"/>
          <w:szCs w:val="28"/>
        </w:rPr>
        <w:t xml:space="preserve"> транспорте в специально выделенных для этого вагонах. Данн</w:t>
      </w:r>
      <w:r w:rsidR="00E6341A">
        <w:rPr>
          <w:rFonts w:ascii="Times New Roman" w:hAnsi="Times New Roman" w:cs="Times New Roman"/>
          <w:sz w:val="28"/>
          <w:szCs w:val="28"/>
        </w:rPr>
        <w:t>ую</w:t>
      </w:r>
      <w:r w:rsidR="00AF05E1">
        <w:rPr>
          <w:rFonts w:ascii="Times New Roman" w:hAnsi="Times New Roman" w:cs="Times New Roman"/>
          <w:sz w:val="28"/>
          <w:szCs w:val="28"/>
        </w:rPr>
        <w:t xml:space="preserve"> возможностью </w:t>
      </w:r>
      <w:r w:rsidR="00E6341A">
        <w:rPr>
          <w:rFonts w:ascii="Times New Roman" w:hAnsi="Times New Roman" w:cs="Times New Roman"/>
          <w:sz w:val="28"/>
          <w:szCs w:val="28"/>
        </w:rPr>
        <w:t>использовали</w:t>
      </w:r>
      <w:r w:rsidR="00AF05E1">
        <w:rPr>
          <w:rFonts w:ascii="Times New Roman" w:hAnsi="Times New Roman" w:cs="Times New Roman"/>
          <w:sz w:val="28"/>
          <w:szCs w:val="28"/>
        </w:rPr>
        <w:t xml:space="preserve"> </w:t>
      </w:r>
      <w:r w:rsidR="00E6341A">
        <w:rPr>
          <w:rFonts w:ascii="Times New Roman" w:hAnsi="Times New Roman" w:cs="Times New Roman"/>
          <w:sz w:val="28"/>
          <w:szCs w:val="28"/>
        </w:rPr>
        <w:t>приблизительно</w:t>
      </w:r>
      <w:r w:rsidR="00AF05E1">
        <w:rPr>
          <w:rFonts w:ascii="Times New Roman" w:hAnsi="Times New Roman" w:cs="Times New Roman"/>
          <w:sz w:val="28"/>
          <w:szCs w:val="28"/>
        </w:rPr>
        <w:t xml:space="preserve"> 3</w:t>
      </w:r>
      <w:r w:rsidR="00CC4EED" w:rsidRPr="00E6341A">
        <w:rPr>
          <w:rFonts w:ascii="Times New Roman" w:hAnsi="Times New Roman" w:cs="Times New Roman"/>
          <w:sz w:val="28"/>
          <w:szCs w:val="28"/>
        </w:rPr>
        <w:t>20</w:t>
      </w:r>
      <w:r w:rsidR="00AF05E1">
        <w:rPr>
          <w:rFonts w:ascii="Times New Roman" w:hAnsi="Times New Roman" w:cs="Times New Roman"/>
          <w:sz w:val="28"/>
          <w:szCs w:val="28"/>
        </w:rPr>
        <w:t xml:space="preserve"> тыс</w:t>
      </w:r>
      <w:r w:rsidR="00E6341A">
        <w:rPr>
          <w:rFonts w:ascii="Times New Roman" w:hAnsi="Times New Roman" w:cs="Times New Roman"/>
          <w:sz w:val="28"/>
          <w:szCs w:val="28"/>
        </w:rPr>
        <w:t>.</w:t>
      </w:r>
      <w:r w:rsidR="00AF05E1">
        <w:rPr>
          <w:rFonts w:ascii="Times New Roman" w:hAnsi="Times New Roman" w:cs="Times New Roman"/>
          <w:sz w:val="28"/>
          <w:szCs w:val="28"/>
        </w:rPr>
        <w:t xml:space="preserve"> футбольных фанатов.  </w:t>
      </w:r>
    </w:p>
    <w:p w14:paraId="2226362E" w14:textId="76A83499" w:rsidR="0096532B" w:rsidRPr="0096532B" w:rsidRDefault="0042762A" w:rsidP="007559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96532B">
        <w:rPr>
          <w:rFonts w:ascii="Times New Roman" w:hAnsi="Times New Roman" w:cs="Times New Roman"/>
          <w:sz w:val="28"/>
          <w:szCs w:val="28"/>
        </w:rPr>
        <w:t xml:space="preserve">обладатели </w:t>
      </w:r>
      <w:r w:rsidR="0096532B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96532B" w:rsidRPr="0096532B">
        <w:rPr>
          <w:rFonts w:ascii="Times New Roman" w:hAnsi="Times New Roman" w:cs="Times New Roman"/>
          <w:sz w:val="28"/>
          <w:szCs w:val="28"/>
        </w:rPr>
        <w:t xml:space="preserve"> </w:t>
      </w:r>
      <w:r w:rsidR="0096532B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6532B" w:rsidRPr="0096532B">
        <w:rPr>
          <w:rFonts w:ascii="Times New Roman" w:hAnsi="Times New Roman" w:cs="Times New Roman"/>
          <w:sz w:val="28"/>
          <w:szCs w:val="28"/>
        </w:rPr>
        <w:t xml:space="preserve"> </w:t>
      </w:r>
      <w:r w:rsidR="0049582A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96532B">
        <w:rPr>
          <w:rFonts w:ascii="Times New Roman" w:hAnsi="Times New Roman" w:cs="Times New Roman"/>
          <w:sz w:val="28"/>
          <w:szCs w:val="28"/>
        </w:rPr>
        <w:t>право на бесплатный проезд в общественном транспорте в дни</w:t>
      </w:r>
      <w:r w:rsidR="0049582A">
        <w:rPr>
          <w:rFonts w:ascii="Times New Roman" w:hAnsi="Times New Roman" w:cs="Times New Roman"/>
          <w:sz w:val="28"/>
          <w:szCs w:val="28"/>
        </w:rPr>
        <w:t>, когда</w:t>
      </w:r>
      <w:r w:rsidR="0096532B">
        <w:rPr>
          <w:rFonts w:ascii="Times New Roman" w:hAnsi="Times New Roman" w:cs="Times New Roman"/>
          <w:sz w:val="28"/>
          <w:szCs w:val="28"/>
        </w:rPr>
        <w:t xml:space="preserve"> пров</w:t>
      </w:r>
      <w:r w:rsidR="0049582A">
        <w:rPr>
          <w:rFonts w:ascii="Times New Roman" w:hAnsi="Times New Roman" w:cs="Times New Roman"/>
          <w:sz w:val="28"/>
          <w:szCs w:val="28"/>
        </w:rPr>
        <w:t>одились</w:t>
      </w:r>
      <w:r w:rsidR="0096532B">
        <w:rPr>
          <w:rFonts w:ascii="Times New Roman" w:hAnsi="Times New Roman" w:cs="Times New Roman"/>
          <w:sz w:val="28"/>
          <w:szCs w:val="28"/>
        </w:rPr>
        <w:t xml:space="preserve"> матч</w:t>
      </w:r>
      <w:r w:rsidR="0049582A">
        <w:rPr>
          <w:rFonts w:ascii="Times New Roman" w:hAnsi="Times New Roman" w:cs="Times New Roman"/>
          <w:sz w:val="28"/>
          <w:szCs w:val="28"/>
        </w:rPr>
        <w:t>и ЧМ</w:t>
      </w:r>
      <w:r w:rsidR="0096532B">
        <w:rPr>
          <w:rFonts w:ascii="Times New Roman" w:hAnsi="Times New Roman" w:cs="Times New Roman"/>
          <w:sz w:val="28"/>
          <w:szCs w:val="28"/>
        </w:rPr>
        <w:t>.</w:t>
      </w:r>
    </w:p>
    <w:p w14:paraId="6B6F71D4" w14:textId="56B2F3B4" w:rsidR="0096532B" w:rsidRDefault="0096532B" w:rsidP="007559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42762A">
        <w:rPr>
          <w:rFonts w:ascii="Times New Roman" w:hAnsi="Times New Roman" w:cs="Times New Roman"/>
          <w:sz w:val="28"/>
          <w:szCs w:val="28"/>
        </w:rPr>
        <w:t xml:space="preserve">паспорт болельщика дал иностранным гражданам и лицам без гражданства въезжать в Россию </w:t>
      </w:r>
      <w:r w:rsidR="0049582A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42762A">
        <w:rPr>
          <w:rFonts w:ascii="Times New Roman" w:hAnsi="Times New Roman" w:cs="Times New Roman"/>
          <w:sz w:val="28"/>
          <w:szCs w:val="28"/>
        </w:rPr>
        <w:t xml:space="preserve">при помощи документа, удостоверяющего личность и самого паспорта болельщика. </w:t>
      </w:r>
      <w:r>
        <w:rPr>
          <w:rFonts w:ascii="Times New Roman" w:hAnsi="Times New Roman" w:cs="Times New Roman"/>
          <w:sz w:val="28"/>
          <w:szCs w:val="28"/>
        </w:rPr>
        <w:t xml:space="preserve">Режим безвизового пребывания начинался за 10 дней до начала ЧМ и заканчивался не позднее, чем через 10 дней после проведения последнего матча. </w:t>
      </w:r>
      <w:r w:rsidR="0042762A">
        <w:rPr>
          <w:rFonts w:ascii="Times New Roman" w:hAnsi="Times New Roman" w:cs="Times New Roman"/>
          <w:sz w:val="28"/>
          <w:szCs w:val="28"/>
        </w:rPr>
        <w:t>Так, данн</w:t>
      </w:r>
      <w:r w:rsidR="005C6445">
        <w:rPr>
          <w:rFonts w:ascii="Times New Roman" w:hAnsi="Times New Roman" w:cs="Times New Roman"/>
          <w:sz w:val="28"/>
          <w:szCs w:val="28"/>
        </w:rPr>
        <w:t xml:space="preserve">ое преимущество </w:t>
      </w:r>
      <w:r w:rsidR="0042762A">
        <w:rPr>
          <w:rFonts w:ascii="Times New Roman" w:hAnsi="Times New Roman" w:cs="Times New Roman"/>
          <w:sz w:val="28"/>
          <w:szCs w:val="28"/>
        </w:rPr>
        <w:t>распростран</w:t>
      </w:r>
      <w:r w:rsidR="00E84900">
        <w:rPr>
          <w:rFonts w:ascii="Times New Roman" w:hAnsi="Times New Roman" w:cs="Times New Roman"/>
          <w:sz w:val="28"/>
          <w:szCs w:val="28"/>
        </w:rPr>
        <w:t>илось</w:t>
      </w:r>
      <w:r w:rsidR="0042762A">
        <w:rPr>
          <w:rFonts w:ascii="Times New Roman" w:hAnsi="Times New Roman" w:cs="Times New Roman"/>
          <w:sz w:val="28"/>
          <w:szCs w:val="28"/>
        </w:rPr>
        <w:t xml:space="preserve"> не </w:t>
      </w:r>
      <w:r w:rsidR="0042762A">
        <w:rPr>
          <w:rFonts w:ascii="Times New Roman" w:hAnsi="Times New Roman" w:cs="Times New Roman"/>
          <w:sz w:val="28"/>
          <w:szCs w:val="28"/>
        </w:rPr>
        <w:lastRenderedPageBreak/>
        <w:t xml:space="preserve">только на </w:t>
      </w:r>
      <w:r w:rsidR="000052F3">
        <w:rPr>
          <w:rFonts w:ascii="Times New Roman" w:hAnsi="Times New Roman" w:cs="Times New Roman"/>
          <w:sz w:val="28"/>
          <w:szCs w:val="28"/>
        </w:rPr>
        <w:t>ЧМ</w:t>
      </w:r>
      <w:r w:rsidR="0042762A">
        <w:rPr>
          <w:rFonts w:ascii="Times New Roman" w:hAnsi="Times New Roman" w:cs="Times New Roman"/>
          <w:sz w:val="28"/>
          <w:szCs w:val="28"/>
        </w:rPr>
        <w:t xml:space="preserve"> 2018 года, но и будет использо</w:t>
      </w:r>
      <w:r w:rsidR="00E84900">
        <w:rPr>
          <w:rFonts w:ascii="Times New Roman" w:hAnsi="Times New Roman" w:cs="Times New Roman"/>
          <w:sz w:val="28"/>
          <w:szCs w:val="28"/>
        </w:rPr>
        <w:t>ваться</w:t>
      </w:r>
      <w:r w:rsidR="0042762A">
        <w:rPr>
          <w:rFonts w:ascii="Times New Roman" w:hAnsi="Times New Roman" w:cs="Times New Roman"/>
          <w:sz w:val="28"/>
          <w:szCs w:val="28"/>
        </w:rPr>
        <w:t xml:space="preserve"> во время проведения </w:t>
      </w:r>
      <w:r w:rsidR="00955EA0">
        <w:rPr>
          <w:rFonts w:ascii="Times New Roman" w:hAnsi="Times New Roman" w:cs="Times New Roman"/>
          <w:sz w:val="28"/>
          <w:szCs w:val="28"/>
        </w:rPr>
        <w:t xml:space="preserve">первенства Европы в Санкт-Петербурге. </w:t>
      </w:r>
    </w:p>
    <w:p w14:paraId="162A91A6" w14:textId="3A4ED137" w:rsidR="0042762A" w:rsidRDefault="005C6445" w:rsidP="007559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у этой льготы есть </w:t>
      </w:r>
      <w:r w:rsidR="00AA4E8B">
        <w:rPr>
          <w:rFonts w:ascii="Times New Roman" w:hAnsi="Times New Roman" w:cs="Times New Roman"/>
          <w:sz w:val="28"/>
          <w:szCs w:val="28"/>
        </w:rPr>
        <w:t>недостаток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A4E8B">
        <w:rPr>
          <w:rFonts w:ascii="Times New Roman" w:hAnsi="Times New Roman" w:cs="Times New Roman"/>
          <w:sz w:val="28"/>
          <w:szCs w:val="28"/>
        </w:rPr>
        <w:t xml:space="preserve">После завершения </w:t>
      </w:r>
      <w:r w:rsidR="00950259">
        <w:rPr>
          <w:rFonts w:ascii="Times New Roman" w:hAnsi="Times New Roman" w:cs="Times New Roman"/>
          <w:sz w:val="28"/>
          <w:szCs w:val="28"/>
        </w:rPr>
        <w:t>ЧМ</w:t>
      </w:r>
      <w:r w:rsidR="00AA4E8B">
        <w:rPr>
          <w:rFonts w:ascii="Times New Roman" w:hAnsi="Times New Roman" w:cs="Times New Roman"/>
          <w:sz w:val="28"/>
          <w:szCs w:val="28"/>
        </w:rPr>
        <w:t xml:space="preserve"> более 5 тыс</w:t>
      </w:r>
      <w:r w:rsidR="00950259">
        <w:rPr>
          <w:rFonts w:ascii="Times New Roman" w:hAnsi="Times New Roman" w:cs="Times New Roman"/>
          <w:sz w:val="28"/>
          <w:szCs w:val="28"/>
        </w:rPr>
        <w:t>. иностранцев</w:t>
      </w:r>
      <w:r w:rsidR="00AA4E8B">
        <w:rPr>
          <w:rFonts w:ascii="Times New Roman" w:hAnsi="Times New Roman" w:cs="Times New Roman"/>
          <w:sz w:val="28"/>
          <w:szCs w:val="28"/>
        </w:rPr>
        <w:t xml:space="preserve">, въехавших в РФ по </w:t>
      </w:r>
      <w:r w:rsidR="00AA4E8B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AA4E8B" w:rsidRPr="00AA4E8B">
        <w:rPr>
          <w:rFonts w:ascii="Times New Roman" w:hAnsi="Times New Roman" w:cs="Times New Roman"/>
          <w:sz w:val="28"/>
          <w:szCs w:val="28"/>
        </w:rPr>
        <w:t xml:space="preserve"> </w:t>
      </w:r>
      <w:r w:rsidR="00AA4E8B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AA4E8B">
        <w:rPr>
          <w:rFonts w:ascii="Times New Roman" w:hAnsi="Times New Roman" w:cs="Times New Roman"/>
          <w:sz w:val="28"/>
          <w:szCs w:val="28"/>
        </w:rPr>
        <w:t>, не покинули территорию страны вовремя.</w:t>
      </w:r>
      <w:r w:rsidR="00BF36E5">
        <w:rPr>
          <w:rFonts w:ascii="Times New Roman" w:hAnsi="Times New Roman" w:cs="Times New Roman"/>
          <w:sz w:val="28"/>
          <w:szCs w:val="28"/>
        </w:rPr>
        <w:t xml:space="preserve"> Так, в Ивановской области более полугода по паспорту болельщика прожил гражданин Нигерии. В итоге </w:t>
      </w:r>
      <w:r w:rsidR="00E84900">
        <w:rPr>
          <w:rFonts w:ascii="Times New Roman" w:hAnsi="Times New Roman" w:cs="Times New Roman"/>
          <w:sz w:val="28"/>
          <w:szCs w:val="28"/>
        </w:rPr>
        <w:t>мужчина</w:t>
      </w:r>
      <w:r w:rsidR="00BF36E5">
        <w:rPr>
          <w:rFonts w:ascii="Times New Roman" w:hAnsi="Times New Roman" w:cs="Times New Roman"/>
          <w:sz w:val="28"/>
          <w:szCs w:val="28"/>
        </w:rPr>
        <w:t xml:space="preserve"> был привлечен к административной ответственности сотрудниками управления по вопросам миграции: решением суда нигериец был подвергнут административному штрафу с выдворением из России.</w:t>
      </w:r>
      <w:r w:rsidR="007779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5113C" w14:textId="3E5DF912" w:rsidR="0015437A" w:rsidRPr="00D03578" w:rsidRDefault="00DD44C4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система идентификации зрителей нашла свое отражение не только на спортивных мероприятиях международного уровня. В ноябре 2020 года премьер-министр Михаил Владимирович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утвердил Стратегию развития физической культуры и спорта в Российской Федерации на период до 2030 г. </w:t>
      </w:r>
      <w:r w:rsidR="00C13352">
        <w:rPr>
          <w:rFonts w:ascii="Times New Roman" w:hAnsi="Times New Roman" w:cs="Times New Roman"/>
          <w:sz w:val="28"/>
          <w:szCs w:val="28"/>
        </w:rPr>
        <w:t>Так, п</w:t>
      </w:r>
      <w:r>
        <w:rPr>
          <w:rFonts w:ascii="Times New Roman" w:hAnsi="Times New Roman" w:cs="Times New Roman"/>
          <w:sz w:val="28"/>
          <w:szCs w:val="28"/>
        </w:rPr>
        <w:t xml:space="preserve">омимо всего прочего, </w:t>
      </w:r>
      <w:r w:rsidR="005907F8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 xml:space="preserve"> упоминает о «создании системы идентификации болельщиков и контроля доступа при проведении всероссийских и международных спортивных соревнований». А </w:t>
      </w:r>
      <w:r w:rsidR="00D03578">
        <w:rPr>
          <w:rFonts w:ascii="Times New Roman" w:hAnsi="Times New Roman" w:cs="Times New Roman"/>
          <w:sz w:val="28"/>
          <w:szCs w:val="28"/>
        </w:rPr>
        <w:t xml:space="preserve">министр спорта РФ Олег Васильевич </w:t>
      </w:r>
      <w:proofErr w:type="spellStart"/>
      <w:r w:rsidR="00D03578">
        <w:rPr>
          <w:rFonts w:ascii="Times New Roman" w:hAnsi="Times New Roman" w:cs="Times New Roman"/>
          <w:sz w:val="28"/>
          <w:szCs w:val="28"/>
        </w:rPr>
        <w:t>Матыцин</w:t>
      </w:r>
      <w:proofErr w:type="spellEnd"/>
      <w:r w:rsidR="00D03578">
        <w:rPr>
          <w:rFonts w:ascii="Times New Roman" w:hAnsi="Times New Roman" w:cs="Times New Roman"/>
          <w:sz w:val="28"/>
          <w:szCs w:val="28"/>
        </w:rPr>
        <w:t xml:space="preserve"> заявил о введении </w:t>
      </w:r>
      <w:r w:rsidR="00D03578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D03578" w:rsidRPr="00D03578">
        <w:rPr>
          <w:rFonts w:ascii="Times New Roman" w:hAnsi="Times New Roman" w:cs="Times New Roman"/>
          <w:sz w:val="28"/>
          <w:szCs w:val="28"/>
        </w:rPr>
        <w:t xml:space="preserve"> </w:t>
      </w:r>
      <w:r w:rsidR="00D0357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D03578" w:rsidRPr="00D03578">
        <w:rPr>
          <w:rFonts w:ascii="Times New Roman" w:hAnsi="Times New Roman" w:cs="Times New Roman"/>
          <w:sz w:val="28"/>
          <w:szCs w:val="28"/>
        </w:rPr>
        <w:t xml:space="preserve"> </w:t>
      </w:r>
      <w:r w:rsidR="00D03578">
        <w:rPr>
          <w:rFonts w:ascii="Times New Roman" w:hAnsi="Times New Roman" w:cs="Times New Roman"/>
          <w:sz w:val="28"/>
          <w:szCs w:val="28"/>
        </w:rPr>
        <w:t>в Российскую Премьер-Лигу с сезона 2020</w:t>
      </w:r>
      <w:r w:rsidR="005907F8">
        <w:rPr>
          <w:rFonts w:ascii="Times New Roman" w:hAnsi="Times New Roman" w:cs="Times New Roman"/>
          <w:sz w:val="28"/>
          <w:szCs w:val="28"/>
        </w:rPr>
        <w:t>-</w:t>
      </w:r>
      <w:r w:rsidR="00D03578">
        <w:rPr>
          <w:rFonts w:ascii="Times New Roman" w:hAnsi="Times New Roman" w:cs="Times New Roman"/>
          <w:sz w:val="28"/>
          <w:szCs w:val="28"/>
        </w:rPr>
        <w:t xml:space="preserve">21. </w:t>
      </w:r>
    </w:p>
    <w:p w14:paraId="57650AFF" w14:textId="717E4475" w:rsidR="0015437A" w:rsidRDefault="00403CEA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мой взгляд, </w:t>
      </w:r>
      <w:r w:rsidR="005D07FC">
        <w:rPr>
          <w:rFonts w:ascii="Times New Roman" w:hAnsi="Times New Roman" w:cs="Times New Roman"/>
          <w:sz w:val="28"/>
          <w:szCs w:val="28"/>
        </w:rPr>
        <w:t>персонифицированную карту зрителя</w:t>
      </w:r>
      <w:r>
        <w:rPr>
          <w:rFonts w:ascii="Times New Roman" w:hAnsi="Times New Roman" w:cs="Times New Roman"/>
          <w:sz w:val="28"/>
          <w:szCs w:val="28"/>
        </w:rPr>
        <w:t xml:space="preserve"> можно считать прорывом как в спортивной, так и в юридической сфере. </w:t>
      </w:r>
      <w:r w:rsidR="00820E86">
        <w:rPr>
          <w:rFonts w:ascii="Times New Roman" w:hAnsi="Times New Roman" w:cs="Times New Roman"/>
          <w:sz w:val="28"/>
          <w:szCs w:val="28"/>
        </w:rPr>
        <w:t xml:space="preserve">Упрощение процедуры въезда в РФ при помощи </w:t>
      </w:r>
      <w:r w:rsidR="00820E86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820E86" w:rsidRPr="00820E86">
        <w:rPr>
          <w:rFonts w:ascii="Times New Roman" w:hAnsi="Times New Roman" w:cs="Times New Roman"/>
          <w:sz w:val="28"/>
          <w:szCs w:val="28"/>
        </w:rPr>
        <w:t xml:space="preserve"> </w:t>
      </w:r>
      <w:r w:rsidR="00820E8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820E86" w:rsidRPr="00820E86">
        <w:rPr>
          <w:rFonts w:ascii="Times New Roman" w:hAnsi="Times New Roman" w:cs="Times New Roman"/>
          <w:sz w:val="28"/>
          <w:szCs w:val="28"/>
        </w:rPr>
        <w:t xml:space="preserve"> </w:t>
      </w:r>
      <w:r w:rsidR="00820E86">
        <w:rPr>
          <w:rFonts w:ascii="Times New Roman" w:hAnsi="Times New Roman" w:cs="Times New Roman"/>
          <w:sz w:val="28"/>
          <w:szCs w:val="28"/>
        </w:rPr>
        <w:t xml:space="preserve">способствовало большому притоку футбольных фанатов на матчи Кубка Конфедераций и </w:t>
      </w:r>
      <w:r w:rsidR="00462C47">
        <w:rPr>
          <w:rFonts w:ascii="Times New Roman" w:hAnsi="Times New Roman" w:cs="Times New Roman"/>
          <w:sz w:val="28"/>
          <w:szCs w:val="28"/>
        </w:rPr>
        <w:t>ЧМ</w:t>
      </w:r>
      <w:r w:rsidR="00820E86">
        <w:rPr>
          <w:rFonts w:ascii="Times New Roman" w:hAnsi="Times New Roman" w:cs="Times New Roman"/>
          <w:sz w:val="28"/>
          <w:szCs w:val="28"/>
        </w:rPr>
        <w:t xml:space="preserve">, однако это привело к росту нарушения миграционного законодательства. Это значит, что нормативно-правовая база, регулирующая систему идентификации зрителей, нуждается в доработке и контроле со стороны компетентных органов. </w:t>
      </w:r>
    </w:p>
    <w:p w14:paraId="62D2B887" w14:textId="4A8F44C2" w:rsidR="000B36D5" w:rsidRDefault="005D07FC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Pr="005D0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0432CA" w:rsidRPr="002C095A">
        <w:rPr>
          <w:rFonts w:ascii="Times New Roman" w:hAnsi="Times New Roman" w:cs="Times New Roman"/>
          <w:sz w:val="28"/>
          <w:szCs w:val="28"/>
        </w:rPr>
        <w:t xml:space="preserve"> </w:t>
      </w:r>
      <w:r w:rsidR="002D07EF">
        <w:rPr>
          <w:rFonts w:ascii="Times New Roman" w:hAnsi="Times New Roman" w:cs="Times New Roman"/>
          <w:sz w:val="28"/>
          <w:szCs w:val="28"/>
        </w:rPr>
        <w:t xml:space="preserve">создан в целях обеспечения дополнительных мер безопасности и </w:t>
      </w:r>
      <w:r w:rsidR="000432CA" w:rsidRPr="002C095A">
        <w:rPr>
          <w:rFonts w:ascii="Times New Roman" w:hAnsi="Times New Roman" w:cs="Times New Roman"/>
          <w:sz w:val="28"/>
          <w:szCs w:val="28"/>
        </w:rPr>
        <w:t xml:space="preserve">является необходимой частью механизма контроля за соблюдением </w:t>
      </w:r>
      <w:r w:rsidR="002D07EF">
        <w:rPr>
          <w:rFonts w:ascii="Times New Roman" w:hAnsi="Times New Roman" w:cs="Times New Roman"/>
          <w:sz w:val="28"/>
          <w:szCs w:val="28"/>
        </w:rPr>
        <w:t>порядка</w:t>
      </w:r>
      <w:r w:rsidR="000432CA" w:rsidRPr="002C095A">
        <w:rPr>
          <w:rFonts w:ascii="Times New Roman" w:hAnsi="Times New Roman" w:cs="Times New Roman"/>
          <w:sz w:val="28"/>
          <w:szCs w:val="28"/>
        </w:rPr>
        <w:t xml:space="preserve"> на футбольных матчах. </w:t>
      </w:r>
      <w:r w:rsidR="002C095A">
        <w:rPr>
          <w:rFonts w:ascii="Times New Roman" w:hAnsi="Times New Roman" w:cs="Times New Roman"/>
          <w:sz w:val="28"/>
          <w:szCs w:val="28"/>
        </w:rPr>
        <w:t>Она</w:t>
      </w:r>
      <w:r w:rsidR="000B36D5" w:rsidRPr="002C095A">
        <w:rPr>
          <w:rFonts w:ascii="Times New Roman" w:hAnsi="Times New Roman" w:cs="Times New Roman"/>
          <w:sz w:val="28"/>
          <w:szCs w:val="28"/>
        </w:rPr>
        <w:t xml:space="preserve"> </w:t>
      </w:r>
      <w:r w:rsidR="000432CA">
        <w:rPr>
          <w:rFonts w:ascii="Times New Roman" w:hAnsi="Times New Roman" w:cs="Times New Roman"/>
          <w:sz w:val="28"/>
          <w:szCs w:val="28"/>
        </w:rPr>
        <w:t>способствует увеличению государственного контроля за фанатской культурой</w:t>
      </w:r>
      <w:r w:rsidR="002C095A">
        <w:rPr>
          <w:rFonts w:ascii="Times New Roman" w:hAnsi="Times New Roman" w:cs="Times New Roman"/>
          <w:sz w:val="28"/>
          <w:szCs w:val="28"/>
        </w:rPr>
        <w:t xml:space="preserve">, </w:t>
      </w:r>
      <w:r w:rsidR="002D07EF">
        <w:rPr>
          <w:rFonts w:ascii="Times New Roman" w:hAnsi="Times New Roman" w:cs="Times New Roman"/>
          <w:sz w:val="28"/>
          <w:szCs w:val="28"/>
        </w:rPr>
        <w:t xml:space="preserve">предупреждению возможных столкновений и противоборств, </w:t>
      </w:r>
      <w:r w:rsidR="00345EE1">
        <w:rPr>
          <w:rFonts w:ascii="Times New Roman" w:hAnsi="Times New Roman" w:cs="Times New Roman"/>
          <w:sz w:val="28"/>
          <w:szCs w:val="28"/>
        </w:rPr>
        <w:t>и</w:t>
      </w:r>
      <w:r w:rsidR="002D07EF">
        <w:rPr>
          <w:rFonts w:ascii="Times New Roman" w:hAnsi="Times New Roman" w:cs="Times New Roman"/>
          <w:sz w:val="28"/>
          <w:szCs w:val="28"/>
        </w:rPr>
        <w:t xml:space="preserve"> нацелена на то, чтобы не давать зрителям поводов для беспокойств.  </w:t>
      </w:r>
    </w:p>
    <w:p w14:paraId="1C5F852B" w14:textId="1CB1DD6F" w:rsidR="00345EE1" w:rsidRDefault="00345EE1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паспорт болельщика – это относительно новая, но уже немаловажная часть организации футбольных матчей. </w:t>
      </w:r>
      <w:r w:rsidR="00D26177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Нормативно-правовая основа данной системы должна быть доработана, однако уже сейчас можно сказать об эффективности данного нововведения. </w:t>
      </w:r>
    </w:p>
    <w:p w14:paraId="7DB37343" w14:textId="6859D12A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A33F7" w14:textId="7A68604C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432E16" w14:textId="594BB9D0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446C4" w14:textId="0FBB9DC1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9FB2B5" w14:textId="28978912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23DAC" w14:textId="31B4C9ED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B345C9" w14:textId="1B89352B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983EA" w14:textId="42D6AB48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5CBFD" w14:textId="021F72CB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838CF9" w14:textId="50C3DAEA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22529" w14:textId="41483823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E70EF" w14:textId="7B5F289C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A5D3D3" w14:textId="50BBEF89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14936" w14:textId="61C292C7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85C74B" w14:textId="273B4A69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26089" w14:textId="785E2432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F921B" w14:textId="5AB4E24F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ADBFF" w14:textId="00B6A3AD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B1D5BF" w14:textId="3661FF8B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953FF3" w14:textId="40C33FEB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7F0C4" w14:textId="1D5C533E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2224C" w14:textId="591AC754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DB5F5" w14:textId="77777777" w:rsidR="005907F8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5797F1" w14:textId="77777777" w:rsidR="005907F8" w:rsidRPr="00820E86" w:rsidRDefault="005907F8" w:rsidP="00755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7C69FD" w14:textId="121056A8" w:rsidR="00DD44C4" w:rsidRPr="00DD44C4" w:rsidRDefault="00CC4EED" w:rsidP="007559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14:paraId="1B28F96D" w14:textId="741609EA" w:rsidR="00F5771A" w:rsidRDefault="00CC4EED" w:rsidP="0075597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EED">
        <w:rPr>
          <w:rFonts w:ascii="Times New Roman" w:hAnsi="Times New Roman" w:cs="Times New Roman"/>
          <w:sz w:val="28"/>
          <w:szCs w:val="28"/>
        </w:rPr>
        <w:t>ФЗ "О подготовке и проведении в Российской Федерации чемпионата мира по футболу FIFA 2018 года, Кубка конфедераций FIFA 2017 года, чемпионата Европы по футболу UEFA 2020 года и внесении изменений в отдельные законодательные акты Российской Федерации" N 108-ФЗ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875B3C" w14:textId="5F6C47B2" w:rsidR="00CC4EED" w:rsidRDefault="00D26177" w:rsidP="0075597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177">
        <w:rPr>
          <w:rFonts w:ascii="Times New Roman" w:hAnsi="Times New Roman" w:cs="Times New Roman"/>
          <w:sz w:val="28"/>
          <w:szCs w:val="28"/>
        </w:rPr>
        <w:t>Приказ Минкомсвязи России «Об утверждении Порядка выдачи персонифицированных карт зрителей»</w:t>
      </w:r>
    </w:p>
    <w:p w14:paraId="6F99B392" w14:textId="250A37D1" w:rsidR="00D26177" w:rsidRPr="00D26177" w:rsidRDefault="00D26177" w:rsidP="0075597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177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РФ от 24.11.2020 N 3081-р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6177">
        <w:rPr>
          <w:rFonts w:ascii="Times New Roman" w:hAnsi="Times New Roman" w:cs="Times New Roman"/>
          <w:sz w:val="28"/>
          <w:szCs w:val="28"/>
        </w:rPr>
        <w:t>Об утверждении Стратегии развития физической культуры и спорта в Российской Федерации на период до 2030 года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8076176" w14:textId="36324EE4" w:rsidR="00D26177" w:rsidRDefault="00D26177" w:rsidP="0075597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26177">
        <w:rPr>
          <w:rFonts w:ascii="Times New Roman" w:hAnsi="Times New Roman" w:cs="Times New Roman"/>
          <w:sz w:val="28"/>
          <w:szCs w:val="28"/>
        </w:rPr>
        <w:t>риказ Министерства связи и массовых коммуникаций Российской Федерации от 25 октября 2016 года № 506</w:t>
      </w:r>
    </w:p>
    <w:p w14:paraId="430948C2" w14:textId="77258848" w:rsidR="0095003F" w:rsidRPr="00CC4EED" w:rsidRDefault="0095003F" w:rsidP="0075597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03F">
        <w:rPr>
          <w:rFonts w:ascii="Times New Roman" w:hAnsi="Times New Roman" w:cs="Times New Roman"/>
          <w:sz w:val="28"/>
          <w:szCs w:val="28"/>
        </w:rPr>
        <w:t>https://zakon.ru/blog/2020/01/23/pravovoe_regulirovanie_cifrovizacii_v_futbole_na_primere_pasporta_bolelschika</w:t>
      </w:r>
    </w:p>
    <w:sectPr w:rsidR="0095003F" w:rsidRPr="00CC4EED" w:rsidSect="0075597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D40A2"/>
    <w:multiLevelType w:val="hybridMultilevel"/>
    <w:tmpl w:val="B1582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03431"/>
    <w:multiLevelType w:val="hybridMultilevel"/>
    <w:tmpl w:val="A086E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B5163"/>
    <w:multiLevelType w:val="multilevel"/>
    <w:tmpl w:val="386E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8F"/>
    <w:rsid w:val="000052F3"/>
    <w:rsid w:val="00012509"/>
    <w:rsid w:val="000432CA"/>
    <w:rsid w:val="000B36D5"/>
    <w:rsid w:val="000D2D52"/>
    <w:rsid w:val="00103FCD"/>
    <w:rsid w:val="0015437A"/>
    <w:rsid w:val="00181DB3"/>
    <w:rsid w:val="00233BEE"/>
    <w:rsid w:val="0023588E"/>
    <w:rsid w:val="002C095A"/>
    <w:rsid w:val="002D07EF"/>
    <w:rsid w:val="002D6C1C"/>
    <w:rsid w:val="002F1287"/>
    <w:rsid w:val="003223E0"/>
    <w:rsid w:val="00345EE1"/>
    <w:rsid w:val="00360E1B"/>
    <w:rsid w:val="003C2575"/>
    <w:rsid w:val="003C6669"/>
    <w:rsid w:val="003F295D"/>
    <w:rsid w:val="00403CEA"/>
    <w:rsid w:val="0042762A"/>
    <w:rsid w:val="00462C47"/>
    <w:rsid w:val="0049582A"/>
    <w:rsid w:val="004B29F0"/>
    <w:rsid w:val="00534078"/>
    <w:rsid w:val="005466EA"/>
    <w:rsid w:val="005536F2"/>
    <w:rsid w:val="005907F8"/>
    <w:rsid w:val="005A4AF1"/>
    <w:rsid w:val="005A76ED"/>
    <w:rsid w:val="005C3404"/>
    <w:rsid w:val="005C6445"/>
    <w:rsid w:val="005D07FC"/>
    <w:rsid w:val="00647F17"/>
    <w:rsid w:val="006A16B9"/>
    <w:rsid w:val="0075597E"/>
    <w:rsid w:val="007779BD"/>
    <w:rsid w:val="007D2322"/>
    <w:rsid w:val="00812F39"/>
    <w:rsid w:val="00820E86"/>
    <w:rsid w:val="0083770A"/>
    <w:rsid w:val="0095003F"/>
    <w:rsid w:val="00950259"/>
    <w:rsid w:val="00955EA0"/>
    <w:rsid w:val="0096532B"/>
    <w:rsid w:val="00982188"/>
    <w:rsid w:val="009E5CBA"/>
    <w:rsid w:val="00A243EB"/>
    <w:rsid w:val="00A71C32"/>
    <w:rsid w:val="00A80A87"/>
    <w:rsid w:val="00A91C5C"/>
    <w:rsid w:val="00AA4E8B"/>
    <w:rsid w:val="00AE5598"/>
    <w:rsid w:val="00AF05E1"/>
    <w:rsid w:val="00BF36E5"/>
    <w:rsid w:val="00C13352"/>
    <w:rsid w:val="00C27E9D"/>
    <w:rsid w:val="00C474AA"/>
    <w:rsid w:val="00C619F4"/>
    <w:rsid w:val="00CC4EED"/>
    <w:rsid w:val="00CF1B57"/>
    <w:rsid w:val="00D03578"/>
    <w:rsid w:val="00D26177"/>
    <w:rsid w:val="00D370EE"/>
    <w:rsid w:val="00D767B3"/>
    <w:rsid w:val="00D94516"/>
    <w:rsid w:val="00DB73B0"/>
    <w:rsid w:val="00DD44C4"/>
    <w:rsid w:val="00E21957"/>
    <w:rsid w:val="00E54BB3"/>
    <w:rsid w:val="00E563C3"/>
    <w:rsid w:val="00E6341A"/>
    <w:rsid w:val="00E84900"/>
    <w:rsid w:val="00EE53EE"/>
    <w:rsid w:val="00EE7A4A"/>
    <w:rsid w:val="00F01589"/>
    <w:rsid w:val="00F21BBF"/>
    <w:rsid w:val="00F3038F"/>
    <w:rsid w:val="00F5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E586"/>
  <w15:chartTrackingRefBased/>
  <w15:docId w15:val="{B8B7D392-1B56-422C-BC9F-50873B51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5771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C4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Большакова</dc:creator>
  <cp:keywords/>
  <dc:description/>
  <cp:lastModifiedBy>Анна Большакова</cp:lastModifiedBy>
  <cp:revision>66</cp:revision>
  <dcterms:created xsi:type="dcterms:W3CDTF">2021-05-22T15:03:00Z</dcterms:created>
  <dcterms:modified xsi:type="dcterms:W3CDTF">2021-05-24T08:09:00Z</dcterms:modified>
</cp:coreProperties>
</file>